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outline w:val="0"/>
          <w:color w:val="002060"/>
          <w:sz w:val="22"/>
          <w:szCs w:val="22"/>
          <w:u w:color="002060"/>
          <w14:textFill>
            <w14:solidFill>
              <w14:srgbClr w14:val="002060"/>
            </w14:solidFill>
          </w14:textFill>
        </w:rPr>
      </w:pPr>
      <w:r>
        <w:drawing xmlns:a="http://schemas.openxmlformats.org/drawingml/2006/main">
          <wp:anchor distT="0" distB="0" distL="0" distR="0" simplePos="0" relativeHeight="251659264" behindDoc="0" locked="0" layoutInCell="1" allowOverlap="1">
            <wp:simplePos x="0" y="0"/>
            <wp:positionH relativeFrom="column">
              <wp:posOffset>54157</wp:posOffset>
            </wp:positionH>
            <wp:positionV relativeFrom="line">
              <wp:posOffset>0</wp:posOffset>
            </wp:positionV>
            <wp:extent cx="816515" cy="571500"/>
            <wp:effectExtent l="0" t="0" r="0" b="0"/>
            <wp:wrapNone/>
            <wp:docPr id="1073741825" name="officeArt object" descr="image7.png"/>
            <wp:cNvGraphicFramePr/>
            <a:graphic xmlns:a="http://schemas.openxmlformats.org/drawingml/2006/main">
              <a:graphicData uri="http://schemas.openxmlformats.org/drawingml/2006/picture">
                <pic:pic xmlns:pic="http://schemas.openxmlformats.org/drawingml/2006/picture">
                  <pic:nvPicPr>
                    <pic:cNvPr id="1073741825" name="image7.png" descr="image7.png"/>
                    <pic:cNvPicPr>
                      <a:picLocks noChangeAspect="1"/>
                    </pic:cNvPicPr>
                  </pic:nvPicPr>
                  <pic:blipFill>
                    <a:blip r:embed="rId4">
                      <a:extLst/>
                    </a:blip>
                    <a:stretch>
                      <a:fillRect/>
                    </a:stretch>
                  </pic:blipFill>
                  <pic:spPr>
                    <a:xfrm>
                      <a:off x="0" y="0"/>
                      <a:ext cx="816515" cy="571500"/>
                    </a:xfrm>
                    <a:prstGeom prst="rect">
                      <a:avLst/>
                    </a:prstGeom>
                    <a:ln w="12700" cap="flat">
                      <a:noFill/>
                      <a:miter lim="400000"/>
                    </a:ln>
                    <a:effectLst/>
                  </pic:spPr>
                </pic:pic>
              </a:graphicData>
            </a:graphic>
          </wp:anchor>
        </w:drawing>
      </w:r>
      <w:r>
        <w:rPr>
          <w:rFonts w:ascii="Calibri" w:hAnsi="Calibri"/>
          <w:b w:val="1"/>
          <w:bCs w:val="1"/>
          <w:outline w:val="0"/>
          <w:color w:val="002060"/>
          <w:sz w:val="22"/>
          <w:szCs w:val="22"/>
          <w:u w:color="002060"/>
          <w:rtl w:val="0"/>
          <w:lang w:val="es-ES_tradnl"/>
          <w14:textFill>
            <w14:solidFill>
              <w14:srgbClr w14:val="002060"/>
            </w14:solidFill>
          </w14:textFill>
        </w:rPr>
        <w:t>VINAY JOSH</w:t>
      </w:r>
      <w:r>
        <w:rPr>
          <w:rtl w:val="0"/>
        </w:rPr>
        <w:t>I</w:t>
      </w:r>
    </w:p>
    <w:p>
      <w:pPr>
        <w:pStyle w:val="Body"/>
        <w:jc w:val="center"/>
        <w:rPr>
          <w:rFonts w:ascii="Calibri" w:cs="Calibri" w:hAnsi="Calibri" w:eastAsia="Calibri"/>
          <w:outline w:val="0"/>
          <w:color w:val="002060"/>
          <w:sz w:val="22"/>
          <w:szCs w:val="22"/>
          <w:u w:color="002060"/>
          <w14:textFill>
            <w14:solidFill>
              <w14:srgbClr w14:val="002060"/>
            </w14:solidFill>
          </w14:textFill>
        </w:rPr>
      </w:pPr>
      <w:r>
        <w:rPr>
          <w:rFonts w:ascii="Calibri" w:hAnsi="Calibri"/>
          <w:outline w:val="0"/>
          <w:color w:val="002060"/>
          <w:sz w:val="22"/>
          <w:szCs w:val="22"/>
          <w:u w:color="002060"/>
          <w:rtl w:val="0"/>
          <w:lang w:val="en-US"/>
          <w14:textFill>
            <w14:solidFill>
              <w14:srgbClr w14:val="002060"/>
            </w14:solidFill>
          </w14:textFill>
        </w:rPr>
        <w:t>Address: K 507 Fusion Homes Greater Noida West</w:t>
      </w:r>
    </w:p>
    <w:p>
      <w:pPr>
        <w:pStyle w:val="Body"/>
        <w:jc w:val="center"/>
        <w:rPr>
          <w:rStyle w:val="None"/>
          <w:rFonts w:ascii="Calibri" w:cs="Calibri" w:hAnsi="Calibri" w:eastAsia="Calibri"/>
          <w:outline w:val="0"/>
          <w:color w:val="002060"/>
          <w:sz w:val="22"/>
          <w:szCs w:val="22"/>
          <w:u w:color="002060"/>
          <w14:textFill>
            <w14:solidFill>
              <w14:srgbClr w14:val="002060"/>
            </w14:solidFill>
          </w14:textFill>
        </w:rPr>
      </w:pPr>
      <w:r>
        <w:rPr>
          <w:rFonts w:ascii="Calibri" w:hAnsi="Calibri"/>
          <w:outline w:val="0"/>
          <w:color w:val="002060"/>
          <w:sz w:val="22"/>
          <w:szCs w:val="22"/>
          <w:u w:color="002060"/>
          <w:rtl w:val="0"/>
          <w14:textFill>
            <w14:solidFill>
              <w14:srgbClr w14:val="002060"/>
            </w14:solidFill>
          </w14:textFill>
        </w:rPr>
        <w:t xml:space="preserve">Contact: +918285611645, Email: </w:t>
      </w:r>
      <w:r>
        <w:rPr>
          <w:rStyle w:val="Hyperlink.0"/>
        </w:rPr>
        <w:fldChar w:fldCharType="begin" w:fldLock="0"/>
      </w:r>
      <w:r>
        <w:rPr>
          <w:rStyle w:val="Hyperlink.0"/>
        </w:rPr>
        <w:instrText xml:space="preserve"> HYPERLINK "mailto:vinay01joshi@gmail.com"</w:instrText>
      </w:r>
      <w:r>
        <w:rPr>
          <w:rStyle w:val="Hyperlink.0"/>
        </w:rPr>
        <w:fldChar w:fldCharType="separate" w:fldLock="0"/>
      </w:r>
      <w:r>
        <w:rPr>
          <w:rStyle w:val="Hyperlink.0"/>
          <w:rtl w:val="0"/>
        </w:rPr>
        <w:t>vinay01joshi@gmail.com</w:t>
      </w:r>
      <w:r>
        <w:rPr/>
        <w:fldChar w:fldCharType="end" w:fldLock="0"/>
      </w:r>
    </w:p>
    <w:p>
      <w:pPr>
        <w:pStyle w:val="Body"/>
        <w:jc w:val="center"/>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hAnsi="Calibri"/>
          <w:outline w:val="0"/>
          <w:color w:val="002060"/>
          <w:sz w:val="22"/>
          <w:szCs w:val="22"/>
          <w:u w:color="002060"/>
          <w:rtl w:val="0"/>
          <w:lang w:val="en-US"/>
          <w14:textFill>
            <w14:solidFill>
              <w14:srgbClr w14:val="002060"/>
            </w14:solidFill>
          </w14:textFill>
        </w:rPr>
        <w:t>Date of Birth: 1 January 1988</w:t>
      </w:r>
    </w:p>
    <w:p>
      <w:pPr>
        <w:pStyle w:val="Heading"/>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cs="Calibri" w:hAnsi="Calibri" w:eastAsia="Calibri"/>
          <w:b w:val="0"/>
          <w:bCs w:val="0"/>
          <w:outline w:val="0"/>
          <w:color w:val="002060"/>
          <w:sz w:val="22"/>
          <w:szCs w:val="22"/>
          <w:u w:color="002060"/>
          <w14:textFill>
            <w14:solidFill>
              <w14:srgbClr w14:val="002060"/>
            </w14:solidFill>
          </w14:textFill>
        </w:rPr>
        <w:drawing xmlns:a="http://schemas.openxmlformats.org/drawingml/2006/main">
          <wp:inline distT="0" distB="0" distL="0" distR="0">
            <wp:extent cx="5943600" cy="95250"/>
            <wp:effectExtent l="0" t="0" r="0" b="0"/>
            <wp:docPr id="1073741826" name="officeArt object" descr="image6.png"/>
            <wp:cNvGraphicFramePr/>
            <a:graphic xmlns:a="http://schemas.openxmlformats.org/drawingml/2006/main">
              <a:graphicData uri="http://schemas.openxmlformats.org/drawingml/2006/picture">
                <pic:pic xmlns:pic="http://schemas.openxmlformats.org/drawingml/2006/picture">
                  <pic:nvPicPr>
                    <pic:cNvPr id="1073741826" name="image6.png" descr="image6.png"/>
                    <pic:cNvPicPr>
                      <a:picLocks noChangeAspect="1"/>
                    </pic:cNvPicPr>
                  </pic:nvPicPr>
                  <pic:blipFill>
                    <a:blip r:embed="rId5">
                      <a:extLst/>
                    </a:blip>
                    <a:stretch>
                      <a:fillRect/>
                    </a:stretch>
                  </pic:blipFill>
                  <pic:spPr>
                    <a:xfrm>
                      <a:off x="0" y="0"/>
                      <a:ext cx="5943600" cy="95250"/>
                    </a:xfrm>
                    <a:prstGeom prst="rect">
                      <a:avLst/>
                    </a:prstGeom>
                    <a:ln w="12700" cap="flat">
                      <a:noFill/>
                      <a:miter lim="400000"/>
                    </a:ln>
                    <a:effectLst/>
                  </pic:spPr>
                </pic:pic>
              </a:graphicData>
            </a:graphic>
          </wp:inline>
        </w:drawing>
      </w:r>
    </w:p>
    <w:p>
      <w:pPr>
        <w:pStyle w:val="Body"/>
        <w:rPr>
          <w:rStyle w:val="None"/>
          <w:rFonts w:ascii="Calibri" w:cs="Calibri" w:hAnsi="Calibri" w:eastAsia="Calibri"/>
          <w:b w:val="1"/>
          <w:bCs w:val="1"/>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Style w:val="None"/>
          <w:rFonts w:ascii="Calibri" w:hAnsi="Calibri"/>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Freelance Consultant  as Full Stack Lead</w:t>
      </w:r>
    </w:p>
    <w:p>
      <w:pPr>
        <w:pStyle w:val="Body"/>
        <w:rPr>
          <w:rStyle w:val="None"/>
          <w:rFonts w:ascii="Calibri" w:cs="Calibri" w:hAnsi="Calibri" w:eastAsia="Calibri"/>
          <w:b w:val="1"/>
          <w:bCs w:val="1"/>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Style w:val="None"/>
          <w:rFonts w:ascii="Calibri" w:hAnsi="Calibri"/>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Seeking a challenging and rewarding opportunity with an organisation of repute which recognises and utilises my true potential while nurturing my analytical and technical skills.</w:t>
      </w:r>
    </w:p>
    <w:p>
      <w:pPr>
        <w:pStyle w:val="Body"/>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cs="Calibri" w:hAnsi="Calibri" w:eastAsia="Calibri"/>
          <w:b w:val="1"/>
          <w:bCs w:val="1"/>
          <w:outline w:val="0"/>
          <w:color w:val="002060"/>
          <w:sz w:val="22"/>
          <w:szCs w:val="22"/>
          <w:u w:color="002060"/>
          <w14:textFill>
            <w14:solidFill>
              <w14:srgbClr w14:val="002060"/>
            </w14:solidFill>
          </w14:textFill>
        </w:rPr>
        <w:drawing xmlns:a="http://schemas.openxmlformats.org/drawingml/2006/main">
          <wp:inline distT="0" distB="0" distL="0" distR="0">
            <wp:extent cx="5943600" cy="95250"/>
            <wp:effectExtent l="0" t="0" r="0" b="0"/>
            <wp:docPr id="1073741827" name="officeArt object" descr="image6.png"/>
            <wp:cNvGraphicFramePr/>
            <a:graphic xmlns:a="http://schemas.openxmlformats.org/drawingml/2006/main">
              <a:graphicData uri="http://schemas.openxmlformats.org/drawingml/2006/picture">
                <pic:pic xmlns:pic="http://schemas.openxmlformats.org/drawingml/2006/picture">
                  <pic:nvPicPr>
                    <pic:cNvPr id="1073741827" name="image6.png" descr="image6.png"/>
                    <pic:cNvPicPr>
                      <a:picLocks noChangeAspect="1"/>
                    </pic:cNvPicPr>
                  </pic:nvPicPr>
                  <pic:blipFill>
                    <a:blip r:embed="rId5">
                      <a:extLst/>
                    </a:blip>
                    <a:stretch>
                      <a:fillRect/>
                    </a:stretch>
                  </pic:blipFill>
                  <pic:spPr>
                    <a:xfrm>
                      <a:off x="0" y="0"/>
                      <a:ext cx="5943600" cy="95250"/>
                    </a:xfrm>
                    <a:prstGeom prst="rect">
                      <a:avLst/>
                    </a:prstGeom>
                    <a:ln w="12700" cap="flat">
                      <a:noFill/>
                      <a:miter lim="400000"/>
                    </a:ln>
                    <a:effectLst/>
                  </pic:spPr>
                </pic:pic>
              </a:graphicData>
            </a:graphic>
          </wp:inline>
        </w:drawing>
      </w:r>
    </w:p>
    <w:p>
      <w:pPr>
        <w:pStyle w:val="Body"/>
        <w:tabs>
          <w:tab w:val="left" w:pos="360"/>
        </w:tabs>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SUMMARY OF SKILLS</w:t>
      </w:r>
    </w:p>
    <w:p>
      <w:pPr>
        <w:pStyle w:val="Body"/>
        <w:rPr>
          <w:rStyle w:val="None"/>
          <w:rFonts w:ascii="Calibri" w:cs="Calibri" w:hAnsi="Calibri" w:eastAsia="Calibri"/>
          <w:outline w:val="0"/>
          <w:color w:val="002060"/>
          <w:sz w:val="22"/>
          <w:szCs w:val="22"/>
          <w:u w:color="002060"/>
          <w14:textFill>
            <w14:solidFill>
              <w14:srgbClr w14:val="002060"/>
            </w14:solidFill>
          </w14:textFill>
        </w:rPr>
      </w:pPr>
    </w:p>
    <w:p>
      <w:pPr>
        <w:pStyle w:val="Body"/>
        <w:numPr>
          <w:ilvl w:val="0"/>
          <w:numId w:val="2"/>
        </w:numPr>
        <w:bidi w:val="0"/>
        <w:ind w:right="0"/>
        <w:jc w:val="left"/>
        <w:rPr>
          <w:b w:val="1"/>
          <w:bCs w:val="1"/>
          <w:outline w:val="0"/>
          <w:color w:val="002060"/>
          <w:sz w:val="22"/>
          <w:szCs w:val="22"/>
          <w:rtl w:val="0"/>
          <w:lang w:val="en-US"/>
          <w14:textFill>
            <w14:solidFill>
              <w14:srgbClr w14:val="002060"/>
            </w14:solidFill>
          </w14:textFill>
        </w:rPr>
      </w:pPr>
      <w:r>
        <w:rPr>
          <w:rStyle w:val="None"/>
          <w:rFonts w:ascii="Calibri" w:hAnsi="Calibri"/>
          <w:b w:val="0"/>
          <w:bCs w:val="0"/>
          <w:outline w:val="0"/>
          <w:color w:val="002060"/>
          <w:sz w:val="22"/>
          <w:szCs w:val="22"/>
          <w:u w:color="002060"/>
          <w:rtl w:val="0"/>
          <w:lang w:val="en-US"/>
          <w14:textFill>
            <w14:solidFill>
              <w14:srgbClr w14:val="002060"/>
            </w14:solidFill>
          </w14:textFill>
        </w:rPr>
        <w:t>A qualified IT Professional</w:t>
      </w:r>
      <w:r>
        <w:rPr>
          <w:rStyle w:val="None"/>
          <w:rFonts w:ascii="Calibri" w:hAnsi="Calibri"/>
          <w:b w:val="1"/>
          <w:bCs w:val="1"/>
          <w:outline w:val="0"/>
          <w:color w:val="002060"/>
          <w:sz w:val="22"/>
          <w:szCs w:val="22"/>
          <w:u w:color="002060"/>
          <w:rtl w:val="0"/>
          <w14:textFill>
            <w14:solidFill>
              <w14:srgbClr w14:val="002060"/>
            </w14:solidFill>
          </w14:textFill>
        </w:rPr>
        <w:t xml:space="preserve"> </w:t>
      </w:r>
      <w:r>
        <w:rPr>
          <w:rStyle w:val="None"/>
          <w:rFonts w:ascii="Calibri" w:hAnsi="Calibri"/>
          <w:b w:val="0"/>
          <w:bCs w:val="0"/>
          <w:outline w:val="0"/>
          <w:color w:val="002060"/>
          <w:sz w:val="22"/>
          <w:szCs w:val="22"/>
          <w:u w:color="002060"/>
          <w:rtl w:val="0"/>
          <w:lang w:val="en-US"/>
          <w14:textFill>
            <w14:solidFill>
              <w14:srgbClr w14:val="002060"/>
            </w14:solidFill>
          </w14:textFill>
        </w:rPr>
        <w:t>with more than 1</w:t>
      </w:r>
      <w:r>
        <w:rPr>
          <w:rStyle w:val="None"/>
          <w:rFonts w:ascii="Calibri" w:hAnsi="Calibri"/>
          <w:b w:val="0"/>
          <w:bCs w:val="0"/>
          <w:outline w:val="0"/>
          <w:color w:val="002060"/>
          <w:sz w:val="22"/>
          <w:szCs w:val="22"/>
          <w:u w:color="002060"/>
          <w:rtl w:val="0"/>
          <w:lang w:val="en-US"/>
          <w14:textFill>
            <w14:solidFill>
              <w14:srgbClr w14:val="002060"/>
            </w14:solidFill>
          </w14:textFill>
        </w:rPr>
        <w:t>4+</w:t>
      </w: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 Years of rich experience in Architecting, Analysing, Designing, Development, and Implementation of business applications with best in industries using design patterns and principle using </w:t>
      </w:r>
      <w:r>
        <w:rPr>
          <w:rStyle w:val="None"/>
          <w:rFonts w:ascii="Calibri" w:hAnsi="Calibri"/>
          <w:b w:val="0"/>
          <w:bCs w:val="0"/>
          <w:outline w:val="0"/>
          <w:color w:val="002060"/>
          <w:sz w:val="22"/>
          <w:szCs w:val="22"/>
          <w:u w:color="002060"/>
          <w:rtl w:val="0"/>
          <w:lang w:val="en-US"/>
          <w14:textFill>
            <w14:solidFill>
              <w14:srgbClr w14:val="002060"/>
            </w14:solidFill>
          </w14:textFill>
        </w:rPr>
        <w:t>micro-services</w:t>
      </w: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 and SOLID in Cloud Technology and Client Server technology and file server technology with an exposure to different platforms and software systems.</w:t>
      </w:r>
    </w:p>
    <w:p>
      <w:pPr>
        <w:pStyle w:val="Body"/>
        <w:numPr>
          <w:ilvl w:val="0"/>
          <w:numId w:val="2"/>
        </w:numPr>
        <w:bidi w:val="0"/>
        <w:ind w:right="0"/>
        <w:jc w:val="left"/>
        <w:rPr>
          <w:b w:val="1"/>
          <w:bCs w:val="1"/>
          <w:outline w:val="0"/>
          <w:color w:val="002060"/>
          <w:sz w:val="22"/>
          <w:szCs w:val="22"/>
          <w:rtl w:val="0"/>
          <w14:textFill>
            <w14:solidFill>
              <w14:srgbClr w14:val="002060"/>
            </w14:solidFill>
          </w14:textFill>
        </w:rPr>
      </w:pPr>
      <w:r>
        <w:rPr>
          <w:rStyle w:val="Hyperlink.1"/>
          <w:rFonts w:ascii="Calibri" w:cs="Calibri" w:hAnsi="Calibri" w:eastAsia="Calibri"/>
          <w:b w:val="1"/>
          <w:bCs w:val="1"/>
          <w:outline w:val="0"/>
          <w:color w:val="0000ff"/>
          <w:sz w:val="22"/>
          <w:szCs w:val="22"/>
          <w:u w:val="single" w:color="0000ff"/>
          <w14:textFill>
            <w14:solidFill>
              <w14:srgbClr w14:val="0000FF"/>
            </w14:solidFill>
          </w14:textFill>
        </w:rPr>
        <w:fldChar w:fldCharType="begin" w:fldLock="0"/>
      </w:r>
      <w:r>
        <w:rPr>
          <w:rStyle w:val="Hyperlink.1"/>
          <w:rFonts w:ascii="Calibri" w:cs="Calibri" w:hAnsi="Calibri" w:eastAsia="Calibri"/>
          <w:b w:val="1"/>
          <w:bCs w:val="1"/>
          <w:outline w:val="0"/>
          <w:color w:val="0000ff"/>
          <w:sz w:val="22"/>
          <w:szCs w:val="22"/>
          <w:u w:val="single" w:color="0000ff"/>
          <w14:textFill>
            <w14:solidFill>
              <w14:srgbClr w14:val="0000FF"/>
            </w14:solidFill>
          </w14:textFill>
        </w:rPr>
        <w:instrText xml:space="preserve"> HYPERLINK "https://www.credly.com/badges/ab496fdb-4fd0-40d5-a1f9-74f22c9414be/public_url"</w:instrText>
      </w:r>
      <w:r>
        <w:rPr>
          <w:rStyle w:val="Hyperlink.1"/>
          <w:rFonts w:ascii="Calibri" w:cs="Calibri" w:hAnsi="Calibri" w:eastAsia="Calibri"/>
          <w:b w:val="1"/>
          <w:bCs w:val="1"/>
          <w:outline w:val="0"/>
          <w:color w:val="0000ff"/>
          <w:sz w:val="22"/>
          <w:szCs w:val="22"/>
          <w:u w:val="single" w:color="0000ff"/>
          <w14:textFill>
            <w14:solidFill>
              <w14:srgbClr w14:val="0000FF"/>
            </w14:solidFill>
          </w14:textFill>
        </w:rPr>
        <w:fldChar w:fldCharType="separate" w:fldLock="0"/>
      </w:r>
      <w:r>
        <w:rPr>
          <w:rStyle w:val="Hyperlink.1"/>
          <w:rFonts w:ascii="Calibri" w:hAnsi="Calibri"/>
          <w:b w:val="1"/>
          <w:bCs w:val="1"/>
          <w:outline w:val="0"/>
          <w:color w:val="0000ff"/>
          <w:sz w:val="22"/>
          <w:szCs w:val="22"/>
          <w:u w:val="single" w:color="0000ff"/>
          <w:rtl w:val="0"/>
          <w:lang w:val="en-US"/>
          <w14:textFill>
            <w14:solidFill>
              <w14:srgbClr w14:val="0000FF"/>
            </w14:solidFill>
          </w14:textFill>
        </w:rPr>
        <w:t>The Open Group Certified: TOGAF</w:t>
      </w:r>
      <w:r>
        <w:rPr>
          <w:rStyle w:val="None"/>
          <w:rFonts w:ascii="Calibri" w:hAnsi="Calibri" w:hint="default"/>
          <w:b w:val="1"/>
          <w:bCs w:val="1"/>
          <w:outline w:val="0"/>
          <w:color w:val="0000ff"/>
          <w:sz w:val="22"/>
          <w:szCs w:val="22"/>
          <w:u w:val="single" w:color="0000ff"/>
          <w:rtl w:val="0"/>
          <w:lang w:val="en-US"/>
          <w14:textFill>
            <w14:solidFill>
              <w14:srgbClr w14:val="0000FF"/>
            </w14:solidFill>
          </w14:textFill>
        </w:rPr>
        <w:t xml:space="preserve">® </w:t>
      </w:r>
      <w:r>
        <w:rPr>
          <w:rStyle w:val="Hyperlink.1"/>
          <w:rFonts w:ascii="Calibri" w:hAnsi="Calibri"/>
          <w:b w:val="1"/>
          <w:bCs w:val="1"/>
          <w:outline w:val="0"/>
          <w:color w:val="0000ff"/>
          <w:sz w:val="22"/>
          <w:szCs w:val="22"/>
          <w:u w:val="single" w:color="0000ff"/>
          <w:rtl w:val="0"/>
          <w:lang w:val="en-US"/>
          <w14:textFill>
            <w14:solidFill>
              <w14:srgbClr w14:val="0000FF"/>
            </w14:solidFill>
          </w14:textFill>
        </w:rPr>
        <w:t>Enterprise Architecture Practitioner</w:t>
      </w:r>
      <w:r>
        <w:rPr>
          <w:b w:val="1"/>
          <w:bCs w:val="1"/>
          <w:outline w:val="0"/>
          <w:color w:val="002060"/>
          <w:sz w:val="22"/>
          <w:szCs w:val="22"/>
          <w14:textFill>
            <w14:solidFill>
              <w14:srgbClr w14:val="002060"/>
            </w14:solidFill>
          </w14:textFill>
        </w:rPr>
        <w:fldChar w:fldCharType="end" w:fldLock="0"/>
      </w:r>
      <w:r>
        <w:rPr>
          <w:rStyle w:val="None"/>
          <w:rFonts w:ascii="Calibri" w:hAnsi="Calibri"/>
          <w:b w:val="1"/>
          <w:bCs w:val="1"/>
          <w:outline w:val="0"/>
          <w:color w:val="002060"/>
          <w:sz w:val="22"/>
          <w:szCs w:val="22"/>
          <w:u w:color="002060"/>
          <w:rtl w:val="0"/>
          <w14:textFill>
            <w14:solidFill>
              <w14:srgbClr w14:val="002060"/>
            </w14:solidFill>
          </w14:textFill>
        </w:rPr>
        <w:t xml:space="preserve"> </w:t>
      </w:r>
    </w:p>
    <w:p>
      <w:pPr>
        <w:pStyle w:val="Body"/>
        <w:numPr>
          <w:ilvl w:val="0"/>
          <w:numId w:val="2"/>
        </w:numPr>
        <w:bidi w:val="0"/>
        <w:ind w:right="0"/>
        <w:jc w:val="left"/>
        <w:rPr>
          <w:b w:val="1"/>
          <w:bCs w:val="1"/>
          <w:outline w:val="0"/>
          <w:color w:val="002060"/>
          <w:sz w:val="22"/>
          <w:szCs w:val="22"/>
          <w:rtl w:val="0"/>
          <w:lang w:val="en-US"/>
          <w14:textFill>
            <w14:solidFill>
              <w14:srgbClr w14:val="002060"/>
            </w14:solidFill>
          </w14:textFill>
        </w:rPr>
      </w:pPr>
      <w:r>
        <w:rPr>
          <w:rStyle w:val="None"/>
          <w:rFonts w:ascii="Calibri" w:hAnsi="Calibri"/>
          <w:b w:val="0"/>
          <w:bCs w:val="0"/>
          <w:outline w:val="0"/>
          <w:color w:val="002060"/>
          <w:sz w:val="22"/>
          <w:szCs w:val="22"/>
          <w:u w:color="002060"/>
          <w:rtl w:val="0"/>
          <w:lang w:val="en-US"/>
          <w14:textFill>
            <w14:solidFill>
              <w14:srgbClr w14:val="002060"/>
            </w14:solidFill>
          </w14:textFill>
        </w:rPr>
        <w:t>Currently working in</w:t>
      </w:r>
      <w:r>
        <w:rPr>
          <w:rStyle w:val="None"/>
          <w:rFonts w:ascii="Calibri" w:hAnsi="Calibri"/>
          <w:b w:val="1"/>
          <w:bCs w:val="1"/>
          <w:outline w:val="0"/>
          <w:color w:val="002060"/>
          <w:sz w:val="22"/>
          <w:szCs w:val="22"/>
          <w:u w:color="002060"/>
          <w:rtl w:val="0"/>
          <w:lang w:val="en-US"/>
          <w14:textFill>
            <w14:solidFill>
              <w14:srgbClr w14:val="002060"/>
            </w14:solidFill>
          </w14:textFill>
        </w:rPr>
        <w:t xml:space="preserve"> Freelance as Full Stack Lead.</w:t>
      </w:r>
    </w:p>
    <w:p>
      <w:pPr>
        <w:pStyle w:val="Body"/>
        <w:numPr>
          <w:ilvl w:val="0"/>
          <w:numId w:val="2"/>
        </w:numPr>
        <w:bidi w:val="0"/>
        <w:ind w:right="0"/>
        <w:jc w:val="left"/>
        <w:rPr>
          <w:b w:val="1"/>
          <w:bCs w:val="1"/>
          <w:outline w:val="0"/>
          <w:color w:val="002060"/>
          <w:sz w:val="22"/>
          <w:szCs w:val="22"/>
          <w:rtl w:val="0"/>
          <w:lang w:val="en-US"/>
          <w14:textFill>
            <w14:solidFill>
              <w14:srgbClr w14:val="002060"/>
            </w14:solidFill>
          </w14:textFill>
        </w:rPr>
      </w:pP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Worked with </w:t>
      </w:r>
      <w:r>
        <w:rPr>
          <w:rStyle w:val="None"/>
          <w:rFonts w:ascii="Calibri" w:hAnsi="Calibri"/>
          <w:b w:val="1"/>
          <w:bCs w:val="1"/>
          <w:outline w:val="0"/>
          <w:color w:val="002060"/>
          <w:sz w:val="22"/>
          <w:szCs w:val="22"/>
          <w:u w:color="002060"/>
          <w:rtl w:val="0"/>
          <w:lang w:val="en-US"/>
          <w14:textFill>
            <w14:solidFill>
              <w14:srgbClr w14:val="002060"/>
            </w14:solidFill>
          </w14:textFill>
        </w:rPr>
        <w:t>Optum Global Solutions part of United Health Group</w:t>
      </w:r>
      <w:r>
        <w:rPr>
          <w:rStyle w:val="None"/>
          <w:rFonts w:ascii="Calibri" w:hAnsi="Calibri"/>
          <w:b w:val="0"/>
          <w:bCs w:val="0"/>
          <w:outline w:val="0"/>
          <w:color w:val="002060"/>
          <w:sz w:val="22"/>
          <w:szCs w:val="22"/>
          <w:u w:color="002060"/>
          <w:rtl w:val="0"/>
          <w14:textFill>
            <w14:solidFill>
              <w14:srgbClr w14:val="002060"/>
            </w14:solidFill>
          </w14:textFill>
        </w:rPr>
        <w:t xml:space="preserve"> as Sr. </w:t>
      </w:r>
      <w:r>
        <w:rPr>
          <w:rStyle w:val="None"/>
          <w:rFonts w:ascii="Calibri" w:hAnsi="Calibri"/>
          <w:b w:val="1"/>
          <w:bCs w:val="1"/>
          <w:outline w:val="0"/>
          <w:color w:val="002060"/>
          <w:sz w:val="22"/>
          <w:szCs w:val="22"/>
          <w:u w:color="002060"/>
          <w:rtl w:val="0"/>
          <w:lang w:val="nl-NL"/>
          <w14:textFill>
            <w14:solidFill>
              <w14:srgbClr w14:val="002060"/>
            </w14:solidFill>
          </w14:textFill>
        </w:rPr>
        <w:t xml:space="preserve">Software Engineer </w:t>
      </w:r>
    </w:p>
    <w:p>
      <w:pPr>
        <w:pStyle w:val="Body"/>
        <w:numPr>
          <w:ilvl w:val="0"/>
          <w:numId w:val="2"/>
        </w:numPr>
        <w:bidi w:val="0"/>
        <w:ind w:right="0"/>
        <w:jc w:val="left"/>
        <w:rPr>
          <w:b w:val="1"/>
          <w:bCs w:val="1"/>
          <w:outline w:val="0"/>
          <w:color w:val="002060"/>
          <w:sz w:val="22"/>
          <w:szCs w:val="22"/>
          <w:rtl w:val="0"/>
          <w:lang w:val="en-US"/>
          <w14:textFill>
            <w14:solidFill>
              <w14:srgbClr w14:val="002060"/>
            </w14:solidFill>
          </w14:textFill>
        </w:rPr>
      </w:pP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Qualified </w:t>
      </w:r>
      <w:r>
        <w:rPr>
          <w:rStyle w:val="None"/>
          <w:rFonts w:ascii="Calibri" w:hAnsi="Calibri"/>
          <w:b w:val="1"/>
          <w:bCs w:val="1"/>
          <w:outline w:val="0"/>
          <w:color w:val="002060"/>
          <w:sz w:val="22"/>
          <w:szCs w:val="22"/>
          <w:u w:color="002060"/>
          <w:rtl w:val="0"/>
          <w:lang w:val="en-US"/>
          <w14:textFill>
            <w14:solidFill>
              <w14:srgbClr w14:val="002060"/>
            </w14:solidFill>
          </w14:textFill>
        </w:rPr>
        <w:t>Master of Computer Application from Uttarakhand Technical University</w:t>
      </w:r>
      <w:r>
        <w:rPr>
          <w:rStyle w:val="None"/>
          <w:rFonts w:ascii="Calibri" w:hAnsi="Calibri"/>
          <w:b w:val="0"/>
          <w:bCs w:val="0"/>
          <w:outline w:val="0"/>
          <w:color w:val="002060"/>
          <w:sz w:val="22"/>
          <w:szCs w:val="22"/>
          <w:u w:color="002060"/>
          <w:rtl w:val="0"/>
          <w14:textFill>
            <w14:solidFill>
              <w14:srgbClr w14:val="002060"/>
            </w14:solidFill>
          </w14:textFill>
        </w:rPr>
        <w:t>.</w:t>
      </w:r>
    </w:p>
    <w:p>
      <w:pPr>
        <w:pStyle w:val="Body"/>
        <w:numPr>
          <w:ilvl w:val="0"/>
          <w:numId w:val="4"/>
        </w:numPr>
        <w:bidi w:val="0"/>
        <w:ind w:right="0"/>
        <w:jc w:val="left"/>
        <w:rPr>
          <w:sz w:val="22"/>
          <w:szCs w:val="22"/>
          <w:rtl w:val="0"/>
          <w:lang w:val="en-US"/>
        </w:rPr>
      </w:pPr>
      <w:r>
        <w:rPr>
          <w:rStyle w:val="None"/>
          <w:rFonts w:ascii="Calibri" w:hAnsi="Calibri"/>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 xml:space="preserve">Ability to </w:t>
      </w:r>
      <w:r>
        <w:rPr>
          <w:rStyle w:val="None"/>
          <w:rFonts w:ascii="Calibri" w:hAnsi="Calibri"/>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 xml:space="preserve">create new software &amp; systems, design, </w:t>
      </w:r>
      <w:r>
        <w:rPr>
          <w:rStyle w:val="None"/>
          <w:rFonts w:ascii="Calibri" w:hAnsi="Calibri"/>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analyse</w:t>
      </w:r>
      <w:r>
        <w:rPr>
          <w:rStyle w:val="None"/>
          <w:rFonts w:ascii="Calibri" w:hAnsi="Calibri"/>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 test, develop database &amp; code modules as per the customer</w:t>
      </w:r>
      <w:r>
        <w:rPr>
          <w:rStyle w:val="None"/>
          <w:rFonts w:ascii="Calibri" w:hAnsi="Calibri" w:hint="default"/>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w:t>
      </w:r>
      <w:r>
        <w:rPr>
          <w:rStyle w:val="None"/>
          <w:rFonts w:ascii="Calibri" w:hAnsi="Calibri"/>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s requirements.</w:t>
      </w:r>
      <w:r>
        <w:rPr>
          <w:rStyle w:val="None"/>
          <w:rFonts w:ascii="Calibri" w:hAnsi="Calibri"/>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 xml:space="preserve"> Conceptually strong with an innovative &amp; analytical approach to work with an eye for detail.</w:t>
      </w:r>
    </w:p>
    <w:p>
      <w:pPr>
        <w:pStyle w:val="Body"/>
        <w:numPr>
          <w:ilvl w:val="0"/>
          <w:numId w:val="4"/>
        </w:numPr>
        <w:bidi w:val="0"/>
        <w:ind w:right="0"/>
        <w:jc w:val="left"/>
        <w:rPr>
          <w:b w:val="1"/>
          <w:bCs w:val="1"/>
          <w:sz w:val="22"/>
          <w:szCs w:val="22"/>
          <w:rtl w:val="0"/>
          <w:lang w:val="en-US"/>
        </w:rPr>
      </w:pP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Worked on multiple projects like </w:t>
      </w:r>
      <w:r>
        <w:rPr>
          <w:rStyle w:val="None"/>
          <w:rFonts w:ascii="Calibri" w:hAnsi="Calibri"/>
          <w:b w:val="1"/>
          <w:bCs w:val="1"/>
          <w:outline w:val="0"/>
          <w:color w:val="002060"/>
          <w:sz w:val="22"/>
          <w:szCs w:val="22"/>
          <w:u w:color="002060"/>
          <w:rtl w:val="0"/>
          <w:lang w:val="en-US"/>
          <w14:textFill>
            <w14:solidFill>
              <w14:srgbClr w14:val="002060"/>
            </w14:solidFill>
          </w14:textFill>
        </w:rPr>
        <w:t>Banking,</w:t>
      </w:r>
      <w:r>
        <w:rPr>
          <w:rStyle w:val="None"/>
          <w:rFonts w:ascii="Calibri" w:hAnsi="Calibri"/>
          <w:b w:val="0"/>
          <w:bCs w:val="0"/>
          <w:outline w:val="0"/>
          <w:color w:val="002060"/>
          <w:sz w:val="22"/>
          <w:szCs w:val="22"/>
          <w:u w:color="002060"/>
          <w:rtl w:val="0"/>
          <w14:textFill>
            <w14:solidFill>
              <w14:srgbClr w14:val="002060"/>
            </w14:solidFill>
          </w14:textFill>
        </w:rPr>
        <w:t xml:space="preserve"> </w:t>
      </w:r>
      <w:r>
        <w:rPr>
          <w:rStyle w:val="None"/>
          <w:rFonts w:ascii="Calibri" w:hAnsi="Calibri"/>
          <w:b w:val="1"/>
          <w:bCs w:val="1"/>
          <w:outline w:val="0"/>
          <w:color w:val="002060"/>
          <w:sz w:val="22"/>
          <w:szCs w:val="22"/>
          <w:u w:color="002060"/>
          <w:rtl w:val="0"/>
          <w14:textFill>
            <w14:solidFill>
              <w14:srgbClr w14:val="002060"/>
            </w14:solidFill>
          </w14:textFill>
        </w:rPr>
        <w:t>E</w:t>
      </w:r>
      <w:r>
        <w:rPr>
          <w:rStyle w:val="None"/>
          <w:rFonts w:ascii="Calibri" w:hAnsi="Calibri"/>
          <w:b w:val="1"/>
          <w:bCs w:val="1"/>
          <w:outline w:val="0"/>
          <w:color w:val="002060"/>
          <w:sz w:val="22"/>
          <w:szCs w:val="22"/>
          <w:u w:color="002060"/>
          <w:rtl w:val="0"/>
          <w:lang w:val="en-US"/>
          <w14:textFill>
            <w14:solidFill>
              <w14:srgbClr w14:val="002060"/>
            </w14:solidFill>
          </w14:textFill>
        </w:rPr>
        <w:t>-</w:t>
      </w:r>
      <w:r>
        <w:rPr>
          <w:rStyle w:val="None"/>
          <w:rFonts w:ascii="Calibri" w:hAnsi="Calibri"/>
          <w:b w:val="1"/>
          <w:bCs w:val="1"/>
          <w:outline w:val="0"/>
          <w:color w:val="002060"/>
          <w:sz w:val="22"/>
          <w:szCs w:val="22"/>
          <w:u w:color="002060"/>
          <w:rtl w:val="0"/>
          <w:lang w:val="en-US"/>
          <w14:textFill>
            <w14:solidFill>
              <w14:srgbClr w14:val="002060"/>
            </w14:solidFill>
          </w14:textFill>
        </w:rPr>
        <w:t>commerce Projects,</w:t>
      </w:r>
      <w:r>
        <w:rPr>
          <w:rStyle w:val="None"/>
          <w:rFonts w:ascii="Calibri" w:hAnsi="Calibri"/>
          <w:b w:val="0"/>
          <w:bCs w:val="0"/>
          <w:outline w:val="0"/>
          <w:color w:val="002060"/>
          <w:sz w:val="22"/>
          <w:szCs w:val="22"/>
          <w:u w:color="002060"/>
          <w:rtl w:val="0"/>
          <w14:textFill>
            <w14:solidFill>
              <w14:srgbClr w14:val="002060"/>
            </w14:solidFill>
          </w14:textFill>
        </w:rPr>
        <w:t xml:space="preserve"> </w:t>
      </w:r>
      <w:r>
        <w:rPr>
          <w:rStyle w:val="None"/>
          <w:rFonts w:ascii="Calibri" w:hAnsi="Calibri"/>
          <w:b w:val="1"/>
          <w:bCs w:val="1"/>
          <w:outline w:val="0"/>
          <w:color w:val="002060"/>
          <w:sz w:val="22"/>
          <w:szCs w:val="22"/>
          <w:u w:color="002060"/>
          <w:rtl w:val="0"/>
          <w:lang w:val="en-US"/>
          <w14:textFill>
            <w14:solidFill>
              <w14:srgbClr w14:val="002060"/>
            </w14:solidFill>
          </w14:textFill>
        </w:rPr>
        <w:t>Project Management Tool</w:t>
      </w:r>
      <w:r>
        <w:rPr>
          <w:rStyle w:val="None"/>
          <w:rFonts w:ascii="Calibri" w:hAnsi="Calibri"/>
          <w:b w:val="0"/>
          <w:bCs w:val="0"/>
          <w:outline w:val="0"/>
          <w:color w:val="002060"/>
          <w:sz w:val="22"/>
          <w:szCs w:val="22"/>
          <w:u w:color="002060"/>
          <w:rtl w:val="0"/>
          <w14:textFill>
            <w14:solidFill>
              <w14:srgbClr w14:val="002060"/>
            </w14:solidFill>
          </w14:textFill>
        </w:rPr>
        <w:t xml:space="preserve">, </w:t>
      </w:r>
      <w:r>
        <w:rPr>
          <w:rStyle w:val="None"/>
          <w:rFonts w:ascii="Calibri" w:hAnsi="Calibri"/>
          <w:b w:val="1"/>
          <w:bCs w:val="1"/>
          <w:outline w:val="0"/>
          <w:color w:val="002060"/>
          <w:sz w:val="22"/>
          <w:szCs w:val="22"/>
          <w:u w:color="002060"/>
          <w:rtl w:val="0"/>
          <w:lang w:val="en-US"/>
          <w14:textFill>
            <w14:solidFill>
              <w14:srgbClr w14:val="002060"/>
            </w14:solidFill>
          </w14:textFill>
        </w:rPr>
        <w:t>Inventory and Warehouse management tool</w:t>
      </w:r>
      <w:r>
        <w:rPr>
          <w:rStyle w:val="None"/>
          <w:rFonts w:ascii="Calibri" w:hAnsi="Calibri"/>
          <w:b w:val="0"/>
          <w:bCs w:val="0"/>
          <w:outline w:val="0"/>
          <w:color w:val="002060"/>
          <w:sz w:val="22"/>
          <w:szCs w:val="22"/>
          <w:u w:color="002060"/>
          <w:rtl w:val="0"/>
          <w14:textFill>
            <w14:solidFill>
              <w14:srgbClr w14:val="002060"/>
            </w14:solidFill>
          </w14:textFill>
        </w:rPr>
        <w:t xml:space="preserve"> </w:t>
      </w:r>
      <w:r>
        <w:rPr>
          <w:rStyle w:val="None"/>
          <w:rFonts w:ascii="Calibri" w:hAnsi="Calibri"/>
          <w:b w:val="1"/>
          <w:bCs w:val="1"/>
          <w:outline w:val="0"/>
          <w:color w:val="002060"/>
          <w:sz w:val="22"/>
          <w:szCs w:val="22"/>
          <w:u w:color="002060"/>
          <w:rtl w:val="0"/>
          <w:lang w:val="en-US"/>
          <w14:textFill>
            <w14:solidFill>
              <w14:srgbClr w14:val="002060"/>
            </w14:solidFill>
          </w14:textFill>
        </w:rPr>
        <w:t xml:space="preserve">Home Delivery </w:t>
      </w: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and </w:t>
      </w:r>
      <w:r>
        <w:rPr>
          <w:rStyle w:val="None"/>
          <w:rFonts w:ascii="Calibri" w:hAnsi="Calibri"/>
          <w:b w:val="1"/>
          <w:bCs w:val="1"/>
          <w:outline w:val="0"/>
          <w:color w:val="002060"/>
          <w:sz w:val="22"/>
          <w:szCs w:val="22"/>
          <w:u w:color="002060"/>
          <w:rtl w:val="0"/>
          <w:lang w:val="pt-PT"/>
          <w14:textFill>
            <w14:solidFill>
              <w14:srgbClr w14:val="002060"/>
            </w14:solidFill>
          </w14:textFill>
        </w:rPr>
        <w:t xml:space="preserve">Euro Express </w:t>
      </w:r>
      <w:r>
        <w:rPr>
          <w:rStyle w:val="None"/>
          <w:rFonts w:ascii="Calibri" w:hAnsi="Calibri"/>
          <w:b w:val="0"/>
          <w:bCs w:val="0"/>
          <w:outline w:val="0"/>
          <w:color w:val="002060"/>
          <w:sz w:val="22"/>
          <w:szCs w:val="22"/>
          <w:u w:color="002060"/>
          <w:rtl w:val="0"/>
          <w:lang w:val="en-US"/>
          <w14:textFill>
            <w14:solidFill>
              <w14:srgbClr w14:val="002060"/>
            </w14:solidFill>
          </w14:textFill>
        </w:rPr>
        <w:t>as a part of Professional curriculum.</w:t>
      </w:r>
    </w:p>
    <w:p>
      <w:pPr>
        <w:pStyle w:val="Body"/>
        <w:numPr>
          <w:ilvl w:val="0"/>
          <w:numId w:val="4"/>
        </w:numPr>
        <w:bidi w:val="0"/>
        <w:ind w:right="0"/>
        <w:jc w:val="left"/>
        <w:rPr>
          <w:b w:val="1"/>
          <w:bCs w:val="1"/>
          <w:sz w:val="22"/>
          <w:szCs w:val="22"/>
          <w:rtl w:val="0"/>
          <w:lang w:val="en-US"/>
        </w:rPr>
      </w:pPr>
      <w:r>
        <w:rPr>
          <w:rStyle w:val="None"/>
          <w:rFonts w:ascii="Calibri" w:hAnsi="Calibri"/>
          <w:b w:val="1"/>
          <w:bCs w:val="1"/>
          <w:outline w:val="0"/>
          <w:color w:val="002060"/>
          <w:sz w:val="22"/>
          <w:szCs w:val="22"/>
          <w:u w:color="002060"/>
          <w:rtl w:val="0"/>
          <w:lang w:val="en-US"/>
          <w14:textFill>
            <w14:solidFill>
              <w14:srgbClr w14:val="002060"/>
            </w14:solidFill>
          </w14:textFill>
        </w:rPr>
        <w:t>Outstanding communication &amp; presentation skills</w:t>
      </w:r>
      <w:r>
        <w:rPr>
          <w:rStyle w:val="None"/>
          <w:rFonts w:ascii="Calibri" w:hAnsi="Calibri"/>
          <w:b w:val="0"/>
          <w:bCs w:val="0"/>
          <w:outline w:val="0"/>
          <w:color w:val="002060"/>
          <w:sz w:val="22"/>
          <w:szCs w:val="22"/>
          <w:u w:color="002060"/>
          <w:rtl w:val="0"/>
          <w:lang w:val="en-US"/>
          <w14:textFill>
            <w14:solidFill>
              <w14:srgbClr w14:val="002060"/>
            </w14:solidFill>
          </w14:textFill>
        </w:rPr>
        <w:t xml:space="preserve"> verbal as well as written coupled with good presentation skills. </w:t>
      </w:r>
    </w:p>
    <w:p>
      <w:pPr>
        <w:pStyle w:val="Body"/>
        <w:rPr>
          <w:rStyle w:val="None"/>
          <w:rFonts w:ascii="Calibri" w:cs="Calibri" w:hAnsi="Calibri" w:eastAsia="Calibri"/>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Technical Skills</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63"/>
        <w:gridCol w:w="8437"/>
      </w:tblGrid>
      <w:tr>
        <w:tblPrEx>
          <w:shd w:val="clear" w:color="auto" w:fill="ced7e7"/>
        </w:tblPrEx>
        <w:trPr>
          <w:trHeight w:val="21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Languages / Framework</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C# .NET, Entity Framework, SQL, .Net Core, Node.js, React, Angular</w:t>
            </w:r>
          </w:p>
        </w:tc>
      </w:tr>
      <w:tr>
        <w:tblPrEx>
          <w:shd w:val="clear" w:color="auto" w:fill="ced7e7"/>
        </w:tblPrEx>
        <w:trPr>
          <w:trHeight w:val="47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Cloud Tech</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Azure, OpenShift, Google Cloud Platform, APIM, Azure Kubernetes, Azure Service bus, Function apps, Logic apps, Cosmos DB and so on.</w:t>
            </w:r>
          </w:p>
        </w:tc>
      </w:tr>
      <w:tr>
        <w:tblPrEx>
          <w:shd w:val="clear" w:color="auto" w:fill="ced7e7"/>
        </w:tblPrEx>
        <w:trPr>
          <w:trHeight w:val="47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002060"/>
                <w:sz w:val="22"/>
                <w:szCs w:val="22"/>
                <w:u w:color="002060"/>
                <w:shd w:val="nil" w:color="auto" w:fill="auto"/>
                <w14:textFill>
                  <w14:solidFill>
                    <w14:srgbClr w14:val="002060"/>
                  </w14:solidFill>
                </w14:textFill>
              </w:rPr>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Web Technologies</w:t>
            </w:r>
          </w:p>
          <w:p>
            <w:pPr>
              <w:pStyle w:val="Body"/>
              <w:bidi w:val="0"/>
              <w:ind w:left="0" w:right="0" w:firstLine="0"/>
              <w:jc w:val="left"/>
              <w:rPr>
                <w:rtl w:val="0"/>
              </w:rPr>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Mobile Technology          </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002060"/>
                <w:sz w:val="22"/>
                <w:szCs w:val="22"/>
                <w:u w:color="002060"/>
                <w:shd w:val="nil" w:color="auto" w:fill="auto"/>
                <w14:textFill>
                  <w14:solidFill>
                    <w14:srgbClr w14:val="002060"/>
                  </w14:solidFill>
                </w14:textFill>
              </w:rPr>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.Net core, ASP.Net MVC, ASP.NET Core, HTML, CSS, Express, WCF, Angular 2/4 </w:t>
            </w:r>
          </w:p>
          <w:p>
            <w:pPr>
              <w:pStyle w:val="Body"/>
              <w:bidi w:val="0"/>
              <w:ind w:left="0" w:right="0" w:firstLine="0"/>
              <w:jc w:val="left"/>
              <w:rPr>
                <w:rtl w:val="0"/>
              </w:rPr>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React Native</w:t>
            </w:r>
          </w:p>
        </w:tc>
      </w:tr>
      <w:tr>
        <w:tblPrEx>
          <w:shd w:val="clear" w:color="auto" w:fill="ced7e7"/>
        </w:tblPrEx>
        <w:trPr>
          <w:trHeight w:val="21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Operating System</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Windows, Unix, MAC</w:t>
            </w:r>
          </w:p>
        </w:tc>
      </w:tr>
      <w:tr>
        <w:tblPrEx>
          <w:shd w:val="clear" w:color="auto" w:fill="ced7e7"/>
        </w:tblPrEx>
        <w:trPr>
          <w:trHeight w:val="21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Database</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MS-Access, ADO. Net, My SQL, MS SQL Server, Oracle 11g, Mongo, Cosmos</w:t>
            </w:r>
          </w:p>
        </w:tc>
      </w:tr>
      <w:tr>
        <w:tblPrEx>
          <w:shd w:val="clear" w:color="auto" w:fill="ced7e7"/>
        </w:tblPrEx>
        <w:trPr>
          <w:trHeight w:val="21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Scripting Languages</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JavaScript, Ajax, Typescript, Python</w:t>
            </w:r>
          </w:p>
        </w:tc>
      </w:tr>
      <w:tr>
        <w:tblPrEx>
          <w:shd w:val="clear" w:color="auto" w:fill="ced7e7"/>
        </w:tblPrEx>
        <w:trPr>
          <w:trHeight w:val="21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Development Tools</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Visual Studio 2019, GitHub, SVN, SourceTree, Postman, VS Code</w:t>
            </w:r>
          </w:p>
        </w:tc>
      </w:tr>
      <w:tr>
        <w:tblPrEx>
          <w:shd w:val="clear" w:color="auto" w:fill="ced7e7"/>
        </w:tblPrEx>
        <w:trPr>
          <w:trHeight w:val="211" w:hRule="atLeast"/>
        </w:trPr>
        <w:tc>
          <w:tcPr>
            <w:tcW w:type="dxa" w:w="2363"/>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Deployment Tools</w:t>
            </w:r>
          </w:p>
        </w:tc>
        <w:tc>
          <w:tcPr>
            <w:tcW w:type="dxa" w:w="843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Azure DevOps, Jenkins, ARM, Docker, Pulumi, Bicep, Github Action</w:t>
            </w:r>
          </w:p>
        </w:tc>
      </w:tr>
    </w:tbl>
    <w:p>
      <w:pPr>
        <w:pStyle w:val="Body"/>
        <w:widowControl w:val="0"/>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cs="Calibri" w:hAnsi="Calibri" w:eastAsia="Calibri"/>
          <w:b w:val="1"/>
          <w:bCs w:val="1"/>
          <w:outline w:val="0"/>
          <w:color w:val="002060"/>
          <w:sz w:val="22"/>
          <w:szCs w:val="22"/>
          <w:u w:color="002060"/>
          <w14:textFill>
            <w14:solidFill>
              <w14:srgbClr w14:val="002060"/>
            </w14:solidFill>
          </w14:textFill>
        </w:rPr>
        <w:drawing xmlns:a="http://schemas.openxmlformats.org/drawingml/2006/main">
          <wp:inline distT="0" distB="0" distL="0" distR="0">
            <wp:extent cx="5943600" cy="95250"/>
            <wp:effectExtent l="0" t="0" r="0" b="0"/>
            <wp:docPr id="1073741828" name="officeArt object" descr="image6.png"/>
            <wp:cNvGraphicFramePr/>
            <a:graphic xmlns:a="http://schemas.openxmlformats.org/drawingml/2006/main">
              <a:graphicData uri="http://schemas.openxmlformats.org/drawingml/2006/picture">
                <pic:pic xmlns:pic="http://schemas.openxmlformats.org/drawingml/2006/picture">
                  <pic:nvPicPr>
                    <pic:cNvPr id="1073741828" name="image6.png" descr="image6.png"/>
                    <pic:cNvPicPr>
                      <a:picLocks noChangeAspect="1"/>
                    </pic:cNvPicPr>
                  </pic:nvPicPr>
                  <pic:blipFill>
                    <a:blip r:embed="rId5">
                      <a:extLst/>
                    </a:blip>
                    <a:stretch>
                      <a:fillRect/>
                    </a:stretch>
                  </pic:blipFill>
                  <pic:spPr>
                    <a:xfrm>
                      <a:off x="0" y="0"/>
                      <a:ext cx="5943600" cy="95250"/>
                    </a:xfrm>
                    <a:prstGeom prst="rect">
                      <a:avLst/>
                    </a:prstGeom>
                    <a:ln w="12700" cap="flat">
                      <a:noFill/>
                      <a:miter lim="400000"/>
                    </a:ln>
                    <a:effectLst/>
                  </pic:spPr>
                </pic:pic>
              </a:graphicData>
            </a:graphic>
          </wp:inline>
        </w:drawing>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de-DE"/>
          <w14:textFill>
            <w14:solidFill>
              <w14:srgbClr w14:val="002060"/>
            </w14:solidFill>
          </w14:textFill>
        </w:rPr>
        <w:t>PROFESSIONAL EXPERIENCE</w:t>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Freelancing Consultant</w:t>
        <w:tab/>
        <w:tab/>
        <w:tab/>
        <w:tab/>
        <w:tab/>
        <w:tab/>
        <w:tab/>
        <w:tab/>
        <w:t>Feb 2021</w:t>
      </w:r>
    </w:p>
    <w:p>
      <w:pPr>
        <w:pStyle w:val="Body"/>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hAnsi="Calibri"/>
          <w:outline w:val="0"/>
          <w:color w:val="002060"/>
          <w:sz w:val="22"/>
          <w:szCs w:val="22"/>
          <w:u w:color="002060"/>
          <w:rtl w:val="0"/>
          <w:lang w:val="en-US"/>
          <w14:textFill>
            <w14:solidFill>
              <w14:srgbClr w14:val="002060"/>
            </w14:solidFill>
          </w14:textFill>
        </w:rPr>
        <w:t>Full Stack Lead</w:t>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 xml:space="preserve">OPTUM GLOBAL SOLUTIONS </w:t>
        <w:tab/>
        <w:tab/>
        <w:tab/>
        <w:tab/>
        <w:tab/>
        <w:tab/>
        <w:t xml:space="preserve">        </w:t>
        <w:tab/>
        <w:t xml:space="preserve">July 2018 </w:t>
      </w:r>
      <w:r>
        <w:rPr>
          <w:rStyle w:val="None"/>
          <w:rFonts w:ascii="Calibri" w:hAnsi="Calibri" w:hint="default"/>
          <w:b w:val="1"/>
          <w:bCs w:val="1"/>
          <w:outline w:val="0"/>
          <w:color w:val="002060"/>
          <w:sz w:val="22"/>
          <w:szCs w:val="22"/>
          <w:u w:color="002060"/>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rtl w:val="0"/>
          <w:lang w:val="en-US"/>
          <w14:textFill>
            <w14:solidFill>
              <w14:srgbClr w14:val="002060"/>
            </w14:solidFill>
          </w14:textFill>
        </w:rPr>
        <w:t>Feb 2021</w:t>
      </w:r>
    </w:p>
    <w:p>
      <w:pPr>
        <w:pStyle w:val="Body"/>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hAnsi="Calibri"/>
          <w:outline w:val="0"/>
          <w:color w:val="002060"/>
          <w:sz w:val="22"/>
          <w:szCs w:val="22"/>
          <w:u w:color="002060"/>
          <w:rtl w:val="0"/>
          <w:lang w:val="en-US"/>
          <w14:textFill>
            <w14:solidFill>
              <w14:srgbClr w14:val="002060"/>
            </w14:solidFill>
          </w14:textFill>
        </w:rPr>
        <w:t>Senior Software Engineer</w:t>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SAPIENT CONSULTING</w:t>
        <w:tab/>
        <w:tab/>
        <w:tab/>
        <w:tab/>
        <w:tab/>
        <w:tab/>
        <w:tab/>
        <w:tab/>
        <w:t>Feb 2014 till July 2018</w:t>
      </w:r>
    </w:p>
    <w:p>
      <w:pPr>
        <w:pStyle w:val="Body"/>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hAnsi="Calibri"/>
          <w:outline w:val="0"/>
          <w:color w:val="002060"/>
          <w:sz w:val="22"/>
          <w:szCs w:val="22"/>
          <w:u w:color="002060"/>
          <w:rtl w:val="0"/>
          <w:lang w:val="en-US"/>
          <w14:textFill>
            <w14:solidFill>
              <w14:srgbClr w14:val="002060"/>
            </w14:solidFill>
          </w14:textFill>
        </w:rPr>
        <w:t xml:space="preserve">Senior Associate Technology </w:t>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NEXT GEN INVENT CORPORATION                                                                                   October 2011 till Feb 2014</w:t>
      </w:r>
    </w:p>
    <w:p>
      <w:pPr>
        <w:pStyle w:val="Body"/>
        <w:rPr>
          <w:rStyle w:val="None"/>
          <w:rFonts w:ascii="Calibri" w:cs="Calibri" w:hAnsi="Calibri" w:eastAsia="Calibri"/>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Style w:val="None"/>
          <w:rFonts w:ascii="Calibri" w:hAnsi="Calibri"/>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Senior Software Engineer</w:t>
      </w:r>
    </w:p>
    <w:tbl>
      <w:tblPr>
        <w:tblW w:w="110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8"/>
        <w:gridCol w:w="9912"/>
      </w:tblGrid>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ACE</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202</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6</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2"/>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outline w:val="0"/>
                <w:color w:val="002060"/>
                <w:sz w:val="22"/>
                <w:szCs w:val="22"/>
                <w:u w:color="002060"/>
                <w:rtl w:val="0"/>
                <w:lang w:val="en-US"/>
                <w14:textFill>
                  <w14:solidFill>
                    <w14:srgbClr w14:val="002060"/>
                  </w14:solidFill>
                </w14:textFill>
              </w:rPr>
              <w:t>ACE an Enhancement of existing RX software to mange pharmacy, developed feature like Order, Prescription, Patient, Fax importing, Printing labels Zpl library and so On.</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.Net Core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8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Micro-services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with minimal API</w:t>
            </w:r>
            <w:r>
              <w:rPr>
                <w:rStyle w:val="None"/>
                <w:rFonts w:ascii="Calibri" w:hAnsi="Calibri" w:hint="default"/>
                <w:b w:val="1"/>
                <w:bCs w:val="1"/>
                <w:outline w:val="0"/>
                <w:color w:val="002060"/>
                <w:sz w:val="22"/>
                <w:szCs w:val="22"/>
                <w:u w:color="002060"/>
                <w:shd w:val="nil" w:color="auto" w:fill="auto"/>
                <w:rtl w:val="0"/>
                <w:lang w:val="en-US"/>
                <w14:textFill>
                  <w14:solidFill>
                    <w14:srgbClr w14:val="002060"/>
                  </w14:solidFill>
                </w14:textFill>
              </w:rPr>
              <w:t>’</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s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using asp.net core, with automation using</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AWS , using Code generation tools like Amazon-Q with fast and rapid development, Postgres, Mongo, terraform </w:t>
            </w:r>
          </w:p>
        </w:tc>
      </w:tr>
    </w:tbl>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de-DE"/>
          <w14:textFill>
            <w14:solidFill>
              <w14:srgbClr w14:val="002060"/>
            </w14:solidFill>
          </w14:textFill>
        </w:rPr>
        <w:t>PROJECTS UNDERTAKEN</w:t>
      </w:r>
      <w:r>
        <w:rPr>
          <w:rStyle w:val="None"/>
          <w:rFonts w:ascii="Calibri" w:cs="Calibri" w:hAnsi="Calibri" w:eastAsia="Calibri"/>
          <w:b w:val="1"/>
          <w:bCs w:val="1"/>
          <w:outline w:val="0"/>
          <w:color w:val="002060"/>
          <w:sz w:val="22"/>
          <w:szCs w:val="22"/>
          <w:u w:color="002060"/>
          <w14:textFill>
            <w14:solidFill>
              <w14:srgbClr w14:val="002060"/>
            </w14:solidFill>
          </w14:textFill>
        </w:rPr>
        <w:br w:type="textWrapping"/>
        <w:br w:type="textWrapping"/>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77"/>
        <w:gridCol w:w="9723"/>
      </w:tblGrid>
      <w:tr>
        <w:tblPrEx>
          <w:shd w:val="clear" w:color="auto" w:fill="ced7e7"/>
        </w:tblPrEx>
        <w:trPr>
          <w:trHeight w:val="21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b w:val="1"/>
                <w:bCs w:val="1"/>
                <w:outline w:val="0"/>
                <w:color w:val="002060"/>
                <w:sz w:val="22"/>
                <w:szCs w:val="22"/>
                <w:u w:color="002060"/>
                <w:rtl w:val="0"/>
                <w:lang w:val="en-US"/>
                <w14:textFill>
                  <w14:solidFill>
                    <w14:srgbClr w14:val="002060"/>
                  </w14:solidFill>
                </w14:textFill>
              </w:rPr>
              <w:t>Autogate</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202</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5</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p>
        </w:tc>
      </w:tr>
      <w:tr>
        <w:tblPrEx>
          <w:shd w:val="clear" w:color="auto" w:fill="ced7e7"/>
        </w:tblPrEx>
        <w:trPr>
          <w:trHeight w:val="21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outline w:val="0"/>
                <w:color w:val="002060"/>
                <w:sz w:val="22"/>
                <w:szCs w:val="22"/>
                <w:u w:color="002060"/>
                <w:rtl w:val="0"/>
                <w:lang w:val="en-US"/>
                <w14:textFill>
                  <w14:solidFill>
                    <w14:srgbClr w14:val="002060"/>
                  </w14:solidFill>
                </w14:textFill>
              </w:rPr>
              <w:t>Car management tool for used and new car for dealer in Australia and Newzeland</w:t>
            </w:r>
          </w:p>
        </w:tc>
      </w:tr>
      <w:tr>
        <w:tblPrEx>
          <w:shd w:val="clear" w:color="auto" w:fill="ced7e7"/>
        </w:tblPrEx>
        <w:trPr>
          <w:trHeight w:val="47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.Net Core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Micro-services</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using asp.net core, with automation using</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AWS, Terraform, Angular, RabbitMq, ECS, Opensearch</w:t>
            </w:r>
          </w:p>
        </w:tc>
      </w:tr>
    </w:tbl>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77"/>
        <w:gridCol w:w="9723"/>
      </w:tblGrid>
      <w:tr>
        <w:tblPrEx>
          <w:shd w:val="clear" w:color="auto" w:fill="ced7e7"/>
        </w:tblPrEx>
        <w:trPr>
          <w:trHeight w:val="21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MTO  (Made to Order)                                                                                                                                              202</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4</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p>
        </w:tc>
      </w:tr>
      <w:tr>
        <w:tblPrEx>
          <w:shd w:val="clear" w:color="auto" w:fill="ced7e7"/>
        </w:tblPrEx>
        <w:trPr>
          <w:trHeight w:val="47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Made to Order is a tool for ordering food from Store , React native android based application to order food within store have 3 separate applications, Kiosk, KDS and Order Status.</w:t>
            </w:r>
          </w:p>
        </w:tc>
      </w:tr>
      <w:tr>
        <w:tblPrEx>
          <w:shd w:val="clear" w:color="auto" w:fill="ced7e7"/>
        </w:tblPrEx>
        <w:trPr>
          <w:trHeight w:val="99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.Net Core Microservices using asp.net core, with automation using Azure DevOps deploying Azure Resources using Bicep, such as Azure App Service, Azure function, Azure Storage, Azure Service Bus, Azure Key with databases like Azure SQL Server,, Azure app configuration, having user authentication with Azure Active Directory, Azure Data Factory, Azure APIM , React and React Native.</w:t>
            </w:r>
          </w:p>
        </w:tc>
      </w:tr>
    </w:tbl>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cs="Calibri" w:hAnsi="Calibri" w:eastAsia="Calibri"/>
          <w:b w:val="1"/>
          <w:bCs w:val="1"/>
          <w:outline w:val="0"/>
          <w:color w:val="002060"/>
          <w:sz w:val="22"/>
          <w:szCs w:val="22"/>
          <w:u w:color="002060"/>
          <w14:textFill>
            <w14:solidFill>
              <w14:srgbClr w14:val="002060"/>
            </w14:solidFill>
          </w14:textFill>
        </w:rPr>
        <w:br w:type="textWrapping"/>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77"/>
        <w:gridCol w:w="9723"/>
      </w:tblGrid>
      <w:tr>
        <w:tblPrEx>
          <w:shd w:val="clear" w:color="auto" w:fill="ced7e7"/>
        </w:tblPrEx>
        <w:trPr>
          <w:trHeight w:val="21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Simbe                                                                                                                                                                           202</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3</w:t>
            </w:r>
          </w:p>
        </w:tc>
      </w:tr>
      <w:tr>
        <w:tblPrEx>
          <w:shd w:val="clear" w:color="auto" w:fill="ced7e7"/>
        </w:tblPrEx>
        <w:trPr>
          <w:trHeight w:val="21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A store automation robot to detect out of order and pricing </w:t>
            </w:r>
          </w:p>
        </w:tc>
      </w:tr>
      <w:tr>
        <w:tblPrEx>
          <w:shd w:val="clear" w:color="auto" w:fill="ced7e7"/>
        </w:tblPrEx>
        <w:trPr>
          <w:trHeight w:val="471" w:hRule="atLeast"/>
        </w:trPr>
        <w:tc>
          <w:tcPr>
            <w:tcW w:type="dxa" w:w="1077"/>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72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.Net Core using asp.net core, React, Devexpress React Kit, with automation using Azure DevOps deploying Azure Resources such as Azure App Service with databases.</w:t>
            </w:r>
          </w:p>
        </w:tc>
      </w:tr>
    </w:tbl>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tbl>
      <w:tblPr>
        <w:tblW w:w="110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8"/>
        <w:gridCol w:w="9912"/>
      </w:tblGrid>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Bank of Queensland (BOQ), VMA and MEB Contract Position with Deloitte (AUS) Mar 23 - Mar 24                                     </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 Microservice based project for online banking solution.</w:t>
            </w:r>
          </w:p>
        </w:tc>
      </w:tr>
      <w:tr>
        <w:tblPrEx>
          <w:shd w:val="clear" w:color="auto" w:fill="ced7e7"/>
        </w:tblPrEx>
        <w:trPr>
          <w:trHeight w:val="99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2"/>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.Net Core Microservices using asp.net core, with automation using Azure DevOps deploying Azure Resources using Bicep, such as Azure App Service, Azure function, Azure Storage, Azure Service Bus, Azure Key with databases like Azure SQL Server, Cosmos-Db, Azure app configuration, having user authentication with Azure Active Directory, Azure Data Factory, Azure APIM </w:t>
            </w:r>
          </w:p>
        </w:tc>
      </w:tr>
    </w:tbl>
    <w:p>
      <w:pPr>
        <w:pStyle w:val="Body"/>
        <w:widowControl w:val="0"/>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widowControl w:val="0"/>
        <w:rPr>
          <w:rStyle w:val="None"/>
          <w:rFonts w:ascii="Calibri" w:cs="Calibri" w:hAnsi="Calibri" w:eastAsia="Calibri"/>
          <w:b w:val="1"/>
          <w:bCs w:val="1"/>
          <w:outline w:val="0"/>
          <w:color w:val="002060"/>
          <w:sz w:val="22"/>
          <w:szCs w:val="22"/>
          <w:u w:color="002060"/>
          <w14:textFill>
            <w14:solidFill>
              <w14:srgbClr w14:val="002060"/>
            </w14:solidFill>
          </w14:textFill>
        </w:rPr>
      </w:pP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8"/>
        <w:gridCol w:w="9918"/>
      </w:tblGrid>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Canvas</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June 2022</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A SharePoint application to manage people and employee information for office.</w:t>
            </w:r>
          </w:p>
        </w:tc>
      </w:tr>
      <w:tr>
        <w:tblPrEx>
          <w:shd w:val="clear" w:color="auto" w:fill="ced7e7"/>
        </w:tblPrEx>
        <w:trPr>
          <w:trHeight w:val="99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.Net Core Microservices using asp.net core, with automation using Azure DevOps deploying Azure Resources such as Azure App Service, Azure Storage, Azure Service Bus, Azure Key with databases like Azure SQL Server, having user authentication with Azure Active Directory, React, SPFX, CSOM, PNP Core, Azure Web Jobs.</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tc>
        <w:tc>
          <w:tcPr>
            <w:tcW w:type="dxa" w:w="99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Pawn Shop E-commerces Platform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                                                     Feb 2021</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0"/>
                <w:bCs w:val="0"/>
                <w:outline w:val="0"/>
                <w:color w:val="002060"/>
                <w:sz w:val="22"/>
                <w:szCs w:val="22"/>
                <w:u w:color="002060"/>
                <w:shd w:val="nil" w:color="auto" w:fill="auto"/>
                <w:rtl w:val="0"/>
                <w:lang w:val="en-US"/>
                <w14:textFill>
                  <w14:solidFill>
                    <w14:srgbClr w14:val="002060"/>
                  </w14:solidFill>
                </w14:textFill>
              </w:rPr>
              <w:t>An Ecommerce online platform for customers and Store users so that they can shop and buy Stuff online and store as well.</w:t>
            </w:r>
          </w:p>
        </w:tc>
      </w:tr>
      <w:tr>
        <w:tblPrEx>
          <w:shd w:val="clear" w:color="auto" w:fill="ced7e7"/>
        </w:tblPrEx>
        <w:trPr>
          <w:trHeight w:val="125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.Net Core</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Microservices using asp.net core, Azure Infrastructure as code using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Pulumi</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with automation using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Azure DevOps</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deploying Azure Resources such as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Azure Kubernetes Services</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Azure Storage,</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Azure Service Bus, Azure Key Vault </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having authentication with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Azure Managed Identity, </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with databases like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Azure SQL Server </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and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Cosmos DB,</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having user authentication with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Azure Active Directory,</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 using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React </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using </w:t>
            </w: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 xml:space="preserve">Ant and Design </w:t>
            </w:r>
            <w:r>
              <w:rPr>
                <w:rStyle w:val="None"/>
                <w:rFonts w:ascii="Calibri" w:hAnsi="Calibri"/>
                <w:outline w:val="0"/>
                <w:color w:val="002060"/>
                <w:sz w:val="22"/>
                <w:szCs w:val="22"/>
                <w:u w:color="002060"/>
                <w:shd w:val="nil" w:color="auto" w:fill="auto"/>
                <w:rtl w:val="0"/>
                <w:lang w:val="en-US"/>
                <w14:textFill>
                  <w14:solidFill>
                    <w14:srgbClr w14:val="002060"/>
                  </w14:solidFill>
                </w14:textFill>
              </w:rPr>
              <w:t>UI component.</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tc>
        <w:tc>
          <w:tcPr>
            <w:tcW w:type="dxa" w:w="99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Digital Benefit Data                                                                                                                 Aug-2019 to Feb 2021</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0"/>
                <w:bCs w:val="0"/>
                <w:outline w:val="0"/>
                <w:color w:val="002060"/>
                <w:sz w:val="22"/>
                <w:szCs w:val="22"/>
                <w:u w:color="002060"/>
                <w:shd w:val="nil" w:color="auto" w:fill="auto"/>
                <w:rtl w:val="0"/>
                <w:lang w:val="en-US"/>
                <w14:textFill>
                  <w14:solidFill>
                    <w14:srgbClr w14:val="002060"/>
                  </w14:solidFill>
                </w14:textFill>
              </w:rPr>
              <w:t>Create documents for the vendors which have more than 150 employees in the company in an automotive way with less effort of human.</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0"/>
                <w:bCs w:val="0"/>
                <w:outline w:val="0"/>
                <w:color w:val="002060"/>
                <w:sz w:val="22"/>
                <w:szCs w:val="22"/>
                <w:u w:color="002060"/>
                <w:shd w:val="nil" w:color="auto" w:fill="auto"/>
                <w:rtl w:val="0"/>
                <w:lang w:val="en-US"/>
                <w14:textFill>
                  <w14:solidFill>
                    <w14:srgbClr w14:val="002060"/>
                  </w14:solidFill>
                </w14:textFill>
              </w:rPr>
              <w:t>.Net core Microservices Node.js, Angular4, OpenShift, Azure DevOps, Azure, SQL Server, Mongo, Docker, Git, Azure AppService</w:t>
            </w:r>
            <w:r>
              <w:rPr>
                <w:rStyle w:val="None"/>
                <w:rFonts w:ascii="Calibri" w:hAnsi="Calibri" w:hint="default"/>
                <w:b w:val="0"/>
                <w:bCs w:val="0"/>
                <w:outline w:val="0"/>
                <w:color w:val="002060"/>
                <w:sz w:val="22"/>
                <w:szCs w:val="22"/>
                <w:u w:color="002060"/>
                <w:shd w:val="nil" w:color="auto" w:fill="auto"/>
                <w:rtl w:val="0"/>
                <w:lang w:val="en-US"/>
                <w14:textFill>
                  <w14:solidFill>
                    <w14:srgbClr w14:val="002060"/>
                  </w14:solidFill>
                </w14:textFill>
              </w:rPr>
              <w:t>’</w:t>
            </w:r>
            <w:r>
              <w:rPr>
                <w:rStyle w:val="None"/>
                <w:rFonts w:ascii="Calibri" w:hAnsi="Calibri"/>
                <w:b w:val="0"/>
                <w:bCs w:val="0"/>
                <w:outline w:val="0"/>
                <w:color w:val="002060"/>
                <w:sz w:val="22"/>
                <w:szCs w:val="22"/>
                <w:u w:color="002060"/>
                <w:shd w:val="nil" w:color="auto" w:fill="auto"/>
                <w:rtl w:val="0"/>
                <w:lang w:val="en-US"/>
                <w14:textFill>
                  <w14:solidFill>
                    <w14:srgbClr w14:val="002060"/>
                  </w14:solidFill>
                </w14:textFill>
              </w:rPr>
              <w:t xml:space="preserve">s, </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tc>
        <w:tc>
          <w:tcPr>
            <w:tcW w:type="dxa" w:w="99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Policy Installation Tool                                                                                                             Aug-2018 to Feb 2019</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Policy installation tool is installing Medical Policy benefits for the company employees automatically who has less employees.</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Asp.Net MVC, TFS, MS SQL, Web API, Angular 4, Node.js WCF</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tc>
        <w:tc>
          <w:tcPr>
            <w:tcW w:type="dxa" w:w="99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Cognitive Cloud Platform                                                                                                           Aug-2017 to July 2018</w:t>
            </w:r>
          </w:p>
        </w:tc>
      </w:tr>
      <w:tr>
        <w:tblPrEx>
          <w:shd w:val="clear" w:color="auto" w:fill="ced7e7"/>
        </w:tblPrEx>
        <w:trPr>
          <w:trHeight w:val="15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Cognitive Marketing Intelligence for Big Data powered by A.I. and ML algorithms. It learns from your online and offline data, structured and unstructured information as consumers interact with the brand across Omni channel. At the same time, it reasons, anticipates, and activates the customer journey, real-time interests, cross-device habits, emotions, and prescribes timely, relevant brand experiences across all marketing channels</w:t>
            </w:r>
            <w:r>
              <w:rPr>
                <w:rStyle w:val="None"/>
                <w:rFonts w:ascii="Calibri" w:cs="Calibri" w:hAnsi="Calibri" w:eastAsia="Calibri"/>
                <w:outline w:val="0"/>
                <w:color w:val="002060"/>
                <w:sz w:val="22"/>
                <w:szCs w:val="22"/>
                <w:u w:color="002060"/>
                <w:shd w:val="nil" w:color="auto" w:fill="auto"/>
                <w:lang w:val="en-US"/>
                <w14:textFill>
                  <w14:solidFill>
                    <w14:srgbClr w14:val="002060"/>
                  </w14:solidFill>
                </w14:textFill>
              </w:rPr>
              <w:br w:type="textWrapping"/>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Bonus Allocation                                                                                                                       Nov-2016 to Aug 2017</w:t>
            </w:r>
          </w:p>
        </w:tc>
      </w:tr>
      <w:tr>
        <w:tblPrEx>
          <w:shd w:val="clear" w:color="auto" w:fill="ced7e7"/>
        </w:tblPrEx>
        <w:trPr>
          <w:trHeight w:val="73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Bonus allocation refers to various incentive plans introduced by businesses that provide direct or indirect payments to employees that depend on company's profitability in addition to employees' regular salary and bonuses.</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ASP.Net MVC with C#, Oracle 11G, Visual Studio 2015, TFS </w:t>
            </w:r>
            <w:r>
              <w:rPr>
                <w:rStyle w:val="None"/>
                <w:rFonts w:ascii="Calibri" w:cs="Calibri" w:hAnsi="Calibri" w:eastAsia="Calibri"/>
                <w:outline w:val="0"/>
                <w:color w:val="002060"/>
                <w:sz w:val="22"/>
                <w:szCs w:val="22"/>
                <w:u w:color="002060"/>
                <w:shd w:val="nil" w:color="auto" w:fill="auto"/>
                <w:lang w:val="en-US"/>
                <w14:textFill>
                  <w14:solidFill>
                    <w14:srgbClr w14:val="002060"/>
                  </w14:solidFill>
                </w14:textFill>
              </w:rPr>
              <w:br w:type="textWrapping"/>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Project Management Tool                                                                                                 March-2014 to Oct-2016</w:t>
            </w:r>
          </w:p>
        </w:tc>
      </w:tr>
      <w:tr>
        <w:tblPrEx>
          <w:shd w:val="clear" w:color="auto" w:fill="ced7e7"/>
        </w:tblPrEx>
        <w:trPr>
          <w:trHeight w:val="99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Road mapping has the capacity to help plan, organize, and manage resource pools and develop resource estimates. Depending on the sophistication of the software, it can manage estimation and planning, scheduling, cost control and budget management, resource allocation, collaboration software, communication, decision-making, quality management and documentation or administration system.</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 xml:space="preserve">ASP.Net MVC with C#, SQL Server 2012, Visual Studio 2013, Entity Framework, Cruise control </w:t>
            </w: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tc>
        <w:tc>
          <w:tcPr>
            <w:tcW w:type="dxa" w:w="99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Home Delivery                                                                                                                            Nov-2010 to Feb 2014</w:t>
            </w:r>
          </w:p>
        </w:tc>
      </w:tr>
      <w:tr>
        <w:tblPrEx>
          <w:shd w:val="clear" w:color="auto" w:fill="ced7e7"/>
        </w:tblPrEx>
        <w:trPr>
          <w:trHeight w:val="125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clear" w:color="auto" w:fill="ffffff"/>
                <w:rtl w:val="0"/>
                <w:lang w:val="en-US"/>
                <w14:textFill>
                  <w14:solidFill>
                    <w14:srgbClr w14:val="002060"/>
                  </w14:solidFill>
                </w14:textFill>
              </w:rPr>
              <w:t>Home Delivery</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is 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computer-based system for tracking</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inventory</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levels, orders,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sales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and deliveries.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It can also be used in the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manufacturing</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industry to create 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work order,</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bill of materials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and other production-related documents. It is a tool for organizing inventory</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data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that before was generally stored in hard-copy form or in spreadsheets. It is often associated with and is like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distribution software, as distributors that can compete with less cash tied up in inventories have a distinct advantage over their competitors</w:t>
            </w:r>
          </w:p>
        </w:tc>
      </w:tr>
      <w:tr>
        <w:tblPrEx>
          <w:shd w:val="clear" w:color="auto" w:fill="ced7e7"/>
        </w:tblPrEx>
        <w:trPr>
          <w:trHeight w:val="471" w:hRule="atLeast"/>
        </w:trPr>
        <w:tc>
          <w:tcPr>
            <w:tcW w:type="dxa" w:w="109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918"/>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Dot Net-4.0, MS Visual Studio 2010, XML, JavaScript, Tarik Ajax Controls, MS SQL Server 2008, Google Analytics, WCF</w:t>
            </w:r>
          </w:p>
        </w:tc>
      </w:tr>
    </w:tbl>
    <w:p>
      <w:pPr>
        <w:pStyle w:val="Body"/>
        <w:widowControl w:val="0"/>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66"/>
        <w:gridCol w:w="9734"/>
      </w:tblGrid>
      <w:tr>
        <w:tblPrEx>
          <w:shd w:val="clear" w:color="auto" w:fill="ced7e7"/>
        </w:tblPrEx>
        <w:trPr>
          <w:trHeight w:val="21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EuroExpress                                                                                                                            Nov-2010 to Feb 2014</w:t>
            </w:r>
          </w:p>
        </w:tc>
      </w:tr>
      <w:tr>
        <w:tblPrEx>
          <w:shd w:val="clear" w:color="auto" w:fill="ced7e7"/>
        </w:tblPrEx>
        <w:trPr>
          <w:trHeight w:val="151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Euro-Express is 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b w:val="1"/>
                <w:bCs w:val="1"/>
                <w:outline w:val="0"/>
                <w:color w:val="002060"/>
                <w:sz w:val="22"/>
                <w:szCs w:val="22"/>
                <w:u w:color="002060"/>
                <w:shd w:val="clear" w:color="auto" w:fill="ffffff"/>
                <w:rtl w:val="0"/>
                <w:lang w:val="en-US"/>
                <w14:textFill>
                  <w14:solidFill>
                    <w14:srgbClr w14:val="002060"/>
                  </w14:solidFill>
                </w14:textFill>
              </w:rPr>
              <w:t>warehouse management system</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(WMS) is a key part of the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supply chain</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and primarily aims to control the movement and storage of materials within 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warehouse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and process the associated transactions, including shipping, receiving, put away and picking. The systems also direct and optimize stock put away based on real-time information about the status of bin utilization. A WMS monitors the progress of products through the warehouse. It involves the physical warehouse infrastructure, tracking systems, and communication between product stations</w:t>
            </w:r>
          </w:p>
        </w:tc>
      </w:tr>
      <w:tr>
        <w:tblPrEx>
          <w:shd w:val="clear" w:color="auto" w:fill="ced7e7"/>
        </w:tblPrEx>
        <w:trPr>
          <w:trHeight w:val="47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C#, .NET, MS SQL Compact, Visual Studio 2008, Dot Net -3.5, Windows Mobile 6.0, MS Sync Framework 1.0, WCF</w:t>
            </w:r>
          </w:p>
        </w:tc>
      </w:tr>
      <w:tr>
        <w:tblPrEx>
          <w:shd w:val="clear" w:color="auto" w:fill="ced7e7"/>
        </w:tblPrEx>
        <w:trPr>
          <w:trHeight w:val="47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002060"/>
                <w:sz w:val="22"/>
                <w:szCs w:val="22"/>
                <w:u w:color="002060"/>
                <w:shd w:val="nil" w:color="auto" w:fill="auto"/>
                <w:lang w:val="en-US"/>
                <w14:textFill>
                  <w14:solidFill>
                    <w14:srgbClr w14:val="002060"/>
                  </w14:solidFill>
                </w14:textFill>
              </w:rPr>
            </w:pPr>
          </w:p>
          <w:p>
            <w:pPr>
              <w:pStyle w:val="Body"/>
              <w:bidi w:val="0"/>
              <w:ind w:left="0" w:right="0" w:firstLine="0"/>
              <w:jc w:val="left"/>
              <w:rPr>
                <w:rtl w:val="0"/>
              </w:rPr>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002060"/>
                <w:sz w:val="22"/>
                <w:szCs w:val="22"/>
                <w:u w:color="002060"/>
                <w:shd w:val="nil" w:color="auto" w:fill="auto"/>
                <w:lang w:val="en-US"/>
                <w14:textFill>
                  <w14:solidFill>
                    <w14:srgbClr w14:val="002060"/>
                  </w14:solidFill>
                </w14:textFill>
              </w:rPr>
            </w:pPr>
          </w:p>
          <w:p>
            <w:pPr>
              <w:pStyle w:val="Body"/>
              <w:bidi w:val="0"/>
              <w:ind w:left="0" w:right="0" w:firstLine="0"/>
              <w:jc w:val="left"/>
              <w:rPr>
                <w:rtl w:val="0"/>
              </w:rPr>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KPI Accounting                                                                                                                         Nov-2010 to Feb 2014</w:t>
            </w:r>
          </w:p>
        </w:tc>
      </w:tr>
      <w:tr>
        <w:tblPrEx>
          <w:shd w:val="clear" w:color="auto" w:fill="ced7e7"/>
        </w:tblPrEx>
        <w:trPr>
          <w:trHeight w:val="125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b w:val="1"/>
                <w:bCs w:val="1"/>
                <w:outline w:val="0"/>
                <w:color w:val="002060"/>
                <w:sz w:val="22"/>
                <w:szCs w:val="22"/>
                <w:u w:color="002060"/>
                <w:shd w:val="clear" w:color="auto" w:fill="ffffff"/>
                <w:rtl w:val="0"/>
                <w:lang w:val="en-US"/>
                <w14:textFill>
                  <w14:solidFill>
                    <w14:srgbClr w14:val="002060"/>
                  </w14:solidFill>
                </w14:textFill>
              </w:rPr>
              <w:t>performance indicator</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or</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b w:val="1"/>
                <w:bCs w:val="1"/>
                <w:outline w:val="0"/>
                <w:color w:val="002060"/>
                <w:sz w:val="22"/>
                <w:szCs w:val="22"/>
                <w:u w:color="002060"/>
                <w:shd w:val="clear" w:color="auto" w:fill="ffffff"/>
                <w:rtl w:val="0"/>
                <w:lang w:val="en-US"/>
                <w14:textFill>
                  <w14:solidFill>
                    <w14:srgbClr w14:val="002060"/>
                  </w14:solidFill>
                </w14:textFill>
              </w:rPr>
              <w:t>key performance indicator</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w:t>
            </w:r>
            <w:r>
              <w:rPr>
                <w:rStyle w:val="None"/>
                <w:rFonts w:ascii="Calibri" w:hAnsi="Calibri"/>
                <w:b w:val="1"/>
                <w:bCs w:val="1"/>
                <w:outline w:val="0"/>
                <w:color w:val="002060"/>
                <w:sz w:val="22"/>
                <w:szCs w:val="22"/>
                <w:u w:color="002060"/>
                <w:shd w:val="clear" w:color="auto" w:fill="ffffff"/>
                <w:rtl w:val="0"/>
                <w:lang w:val="en-US"/>
                <w14:textFill>
                  <w14:solidFill>
                    <w14:srgbClr w14:val="002060"/>
                  </w14:solidFill>
                </w14:textFill>
              </w:rPr>
              <w:t>KPI</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 is a type of</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performance measurement. KPIs evaluate the success of an organization or of a particular activity in which it engages. Often success is simply the repeated, periodic achievement of some levels of operational goal (e.g., zero defects, 10/10 customer satisfaction, etc.), and sometimes success is defined in terms of making progress toward strategic goals</w:t>
            </w:r>
          </w:p>
        </w:tc>
      </w:tr>
      <w:tr>
        <w:tblPrEx>
          <w:shd w:val="clear" w:color="auto" w:fill="ced7e7"/>
        </w:tblPrEx>
        <w:trPr>
          <w:trHeight w:val="47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Windows 7, Dot Net-4.0, MS Visual Studio 2010, XML, JavaScript, Telerik Ajax Controls, MS SQL Server 2008 R2</w:t>
            </w:r>
          </w:p>
        </w:tc>
      </w:tr>
      <w:tr>
        <w:tblPrEx>
          <w:shd w:val="clear" w:color="auto" w:fill="ced7e7"/>
        </w:tblPrEx>
        <w:trPr>
          <w:trHeight w:val="21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tc>
        <w:tc>
          <w:tcPr>
            <w:tcW w:type="dxa" w:w="97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Title</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nil" w:color="auto" w:fill="auto"/>
                <w:rtl w:val="0"/>
                <w:lang w:val="en-US"/>
                <w14:textFill>
                  <w14:solidFill>
                    <w14:srgbClr w14:val="002060"/>
                  </w14:solidFill>
                </w14:textFill>
              </w:rPr>
              <w:t>Route Descartes                                                                                                                   Jan-2011 to Mar 2011</w:t>
            </w:r>
          </w:p>
        </w:tc>
      </w:tr>
      <w:tr>
        <w:tblPrEx>
          <w:shd w:val="clear" w:color="auto" w:fill="ced7e7"/>
        </w:tblPrEx>
        <w:trPr>
          <w:trHeight w:val="177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About</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002060"/>
                <w:sz w:val="22"/>
                <w:szCs w:val="22"/>
                <w:u w:color="002060"/>
                <w:shd w:val="clear" w:color="auto" w:fill="ffffff"/>
                <w:rtl w:val="0"/>
                <w:lang w:val="en-US"/>
                <w14:textFill>
                  <w14:solidFill>
                    <w14:srgbClr w14:val="002060"/>
                  </w14:solidFill>
                </w14:textFill>
              </w:rPr>
              <w:t>Route planning software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is a computer</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software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program designed to plan a (optimal)</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route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between two</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geographical locations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using a</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journey planning engine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typically specialized for</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road networks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as a road route planner. It can typically provide a list of places one will pass by, with</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crossroads</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and directions that must be followed,</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road numbers, distances, etc. It also usually provides an</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interactive</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map with a suggested route marked on it. Many</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online mapping</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websites offer road route planning as an additional feature of their mapping functions. Applications can sometimes also calculate the journey time and cost, and some also display</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points of interest</w:t>
            </w:r>
            <w:r>
              <w:rPr>
                <w:rStyle w:val="None"/>
                <w:rFonts w:ascii="Calibri" w:hAnsi="Calibri" w:hint="default"/>
                <w:outline w:val="0"/>
                <w:color w:val="002060"/>
                <w:sz w:val="22"/>
                <w:szCs w:val="22"/>
                <w:u w:color="002060"/>
                <w:shd w:val="clear" w:color="auto" w:fill="ffffff"/>
                <w:rtl w:val="0"/>
                <w:lang w:val="en-US"/>
                <w14:textFill>
                  <w14:solidFill>
                    <w14:srgbClr w14:val="002060"/>
                  </w14:solidFill>
                </w14:textFill>
              </w:rPr>
              <w:t> </w:t>
            </w:r>
            <w:r>
              <w:rPr>
                <w:rStyle w:val="None"/>
                <w:rFonts w:ascii="Calibri" w:hAnsi="Calibri"/>
                <w:outline w:val="0"/>
                <w:color w:val="002060"/>
                <w:sz w:val="22"/>
                <w:szCs w:val="22"/>
                <w:u w:color="002060"/>
                <w:shd w:val="clear" w:color="auto" w:fill="ffffff"/>
                <w:rtl w:val="0"/>
                <w:lang w:val="en-US"/>
                <w14:textFill>
                  <w14:solidFill>
                    <w14:srgbClr w14:val="002060"/>
                  </w14:solidFill>
                </w14:textFill>
              </w:rPr>
              <w:t>along the route</w:t>
            </w:r>
          </w:p>
        </w:tc>
      </w:tr>
      <w:tr>
        <w:tblPrEx>
          <w:shd w:val="clear" w:color="auto" w:fill="ced7e7"/>
        </w:tblPrEx>
        <w:trPr>
          <w:trHeight w:val="211" w:hRule="atLeast"/>
        </w:trPr>
        <w:tc>
          <w:tcPr>
            <w:tcW w:type="dxa" w:w="1066"/>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outline w:val="0"/>
                <w:color w:val="002060"/>
                <w:sz w:val="22"/>
                <w:szCs w:val="22"/>
                <w:u w:color="002060"/>
                <w:shd w:val="nil" w:color="auto" w:fill="auto"/>
                <w:rtl w:val="0"/>
                <w:lang w:val="en-US"/>
                <w14:textFill>
                  <w14:solidFill>
                    <w14:srgbClr w14:val="002060"/>
                  </w14:solidFill>
                </w14:textFill>
              </w:rPr>
              <w:t>Platform</w:t>
            </w:r>
          </w:p>
        </w:tc>
        <w:tc>
          <w:tcPr>
            <w:tcW w:type="dxa" w:w="9734"/>
            <w:tcBorders>
              <w:top w:val="nil"/>
              <w:left w:val="nil"/>
              <w:bottom w:val="nil"/>
              <w:right w:val="nil"/>
            </w:tcBorders>
            <w:shd w:val="clear" w:color="auto" w:fill="auto"/>
            <w:tcMar>
              <w:top w:type="dxa" w:w="80"/>
              <w:left w:type="dxa" w:w="80"/>
              <w:bottom w:type="dxa" w:w="80"/>
              <w:right w:type="dxa" w:w="80"/>
            </w:tcMar>
            <w:vAlign w:val="top"/>
          </w:tcPr>
          <w:p>
            <w:pPr>
              <w:pStyle w:val="Body"/>
            </w:pPr>
            <w:r>
              <w:rPr>
                <w:rStyle w:val="None"/>
                <w:rFonts w:ascii="Calibri" w:hAnsi="Calibri"/>
                <w:b w:val="0"/>
                <w:bCs w:val="0"/>
                <w:outline w:val="0"/>
                <w:color w:val="002060"/>
                <w:sz w:val="22"/>
                <w:szCs w:val="22"/>
                <w:u w:color="002060"/>
                <w:shd w:val="nil" w:color="auto" w:fill="auto"/>
                <w:rtl w:val="0"/>
                <w:lang w:val="en-US"/>
                <w14:textFill>
                  <w14:solidFill>
                    <w14:srgbClr w14:val="002060"/>
                  </w14:solidFill>
                </w14:textFill>
              </w:rPr>
              <w:t>MS Visual Studio 2010, XML, JavaScript, Bing map, Google Map, Tour solver</w:t>
            </w:r>
          </w:p>
        </w:tc>
      </w:tr>
    </w:tbl>
    <w:p>
      <w:pPr>
        <w:pStyle w:val="Body"/>
        <w:widowControl w:val="0"/>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cs="Calibri" w:hAnsi="Calibri" w:eastAsia="Calibri"/>
          <w:b w:val="1"/>
          <w:bCs w:val="1"/>
          <w:outline w:val="0"/>
          <w:color w:val="002060"/>
          <w:sz w:val="22"/>
          <w:szCs w:val="22"/>
          <w:u w:color="002060"/>
          <w14:textFill>
            <w14:solidFill>
              <w14:srgbClr w14:val="002060"/>
            </w14:solidFill>
          </w14:textFill>
        </w:rPr>
        <w:drawing xmlns:a="http://schemas.openxmlformats.org/drawingml/2006/main">
          <wp:inline distT="0" distB="0" distL="0" distR="0">
            <wp:extent cx="5943600" cy="95250"/>
            <wp:effectExtent l="0" t="0" r="0" b="0"/>
            <wp:docPr id="1073741829" name="officeArt object" descr="image6.png"/>
            <wp:cNvGraphicFramePr/>
            <a:graphic xmlns:a="http://schemas.openxmlformats.org/drawingml/2006/main">
              <a:graphicData uri="http://schemas.openxmlformats.org/drawingml/2006/picture">
                <pic:pic xmlns:pic="http://schemas.openxmlformats.org/drawingml/2006/picture">
                  <pic:nvPicPr>
                    <pic:cNvPr id="1073741829" name="image6.png" descr="image6.png"/>
                    <pic:cNvPicPr>
                      <a:picLocks noChangeAspect="1"/>
                    </pic:cNvPicPr>
                  </pic:nvPicPr>
                  <pic:blipFill>
                    <a:blip r:embed="rId5">
                      <a:extLst/>
                    </a:blip>
                    <a:stretch>
                      <a:fillRect/>
                    </a:stretch>
                  </pic:blipFill>
                  <pic:spPr>
                    <a:xfrm>
                      <a:off x="0" y="0"/>
                      <a:ext cx="5943600" cy="95250"/>
                    </a:xfrm>
                    <a:prstGeom prst="rect">
                      <a:avLst/>
                    </a:prstGeom>
                    <a:ln w="12700" cap="flat">
                      <a:noFill/>
                      <a:miter lim="400000"/>
                    </a:ln>
                    <a:effectLst/>
                  </pic:spPr>
                </pic:pic>
              </a:graphicData>
            </a:graphic>
          </wp:inline>
        </w:drawing>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EDUCATION QUALIFICATION</w:t>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 xml:space="preserve">Master of Computer Application (MCA) </w:t>
        <w:tab/>
        <w:tab/>
        <w:t>2011</w:t>
      </w:r>
    </w:p>
    <w:p>
      <w:pPr>
        <w:pStyle w:val="Body"/>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hAnsi="Calibri"/>
          <w:outline w:val="0"/>
          <w:color w:val="002060"/>
          <w:sz w:val="22"/>
          <w:szCs w:val="22"/>
          <w:u w:color="002060"/>
          <w:rtl w:val="0"/>
          <w:lang w:val="en-US"/>
          <w14:textFill>
            <w14:solidFill>
              <w14:srgbClr w14:val="002060"/>
            </w14:solidFill>
          </w14:textFill>
        </w:rPr>
        <w:t>Dehradun Institute of Technology</w:t>
      </w: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de-DE"/>
          <w14:textFill>
            <w14:solidFill>
              <w14:srgbClr w14:val="002060"/>
            </w14:solidFill>
          </w14:textFill>
        </w:rPr>
        <w:t xml:space="preserve">Bachelor of Science (BSC)     </w:t>
        <w:tab/>
        <w:tab/>
        <w:tab/>
        <w:tab/>
        <w:t>2007</w:t>
      </w:r>
    </w:p>
    <w:p>
      <w:pPr>
        <w:pStyle w:val="Body"/>
        <w:rPr>
          <w:rStyle w:val="None"/>
          <w:rFonts w:ascii="Calibri" w:cs="Calibri" w:hAnsi="Calibri" w:eastAsia="Calibri"/>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Style w:val="None"/>
          <w:rFonts w:ascii="Calibri" w:hAnsi="Calibri"/>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HNBU Garhwal University </w:t>
      </w:r>
    </w:p>
    <w:p>
      <w:pPr>
        <w:pStyle w:val="Body"/>
        <w:rPr>
          <w:rStyle w:val="None"/>
          <w:rFonts w:ascii="Calibri" w:cs="Calibri" w:hAnsi="Calibri" w:eastAsia="Calibri"/>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p>
    <w:p>
      <w:pPr>
        <w:pStyle w:val="Body"/>
        <w:rPr>
          <w:rStyle w:val="None"/>
          <w:rFonts w:ascii="Calibri" w:cs="Calibri" w:hAnsi="Calibri" w:eastAsia="Calibri"/>
          <w:b w:val="1"/>
          <w:bCs w:val="1"/>
          <w:outline w:val="0"/>
          <w:color w:val="002060"/>
          <w:sz w:val="22"/>
          <w:szCs w:val="22"/>
          <w:u w:color="002060"/>
          <w14:textFill>
            <w14:solidFill>
              <w14:srgbClr w14:val="002060"/>
            </w14:solidFill>
          </w14:textFill>
        </w:rPr>
      </w:pPr>
      <w:r>
        <w:rPr>
          <w:rStyle w:val="None"/>
          <w:rFonts w:ascii="Calibri" w:hAnsi="Calibri"/>
          <w:b w:val="1"/>
          <w:bCs w:val="1"/>
          <w:outline w:val="0"/>
          <w:color w:val="002060"/>
          <w:sz w:val="22"/>
          <w:szCs w:val="22"/>
          <w:u w:color="002060"/>
          <w:rtl w:val="0"/>
          <w:lang w:val="en-US"/>
          <w14:textFill>
            <w14:solidFill>
              <w14:srgbClr w14:val="002060"/>
            </w14:solidFill>
          </w14:textFill>
        </w:rPr>
        <w:t>Intermediate / High school</w:t>
        <w:tab/>
        <w:tab/>
        <w:tab/>
        <w:tab/>
        <w:t>2004/2002</w:t>
      </w:r>
    </w:p>
    <w:p>
      <w:pPr>
        <w:pStyle w:val="Body"/>
        <w:rPr>
          <w:rStyle w:val="None"/>
          <w:rFonts w:ascii="Calibri" w:cs="Calibri" w:hAnsi="Calibri" w:eastAsia="Calibri"/>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Style w:val="None"/>
          <w:rFonts w:ascii="Calibri" w:hAnsi="Calibri"/>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Uttarakhand Board</w:t>
      </w:r>
    </w:p>
    <w:p>
      <w:pPr>
        <w:pStyle w:val="Body"/>
        <w:rPr>
          <w:rStyle w:val="None"/>
          <w:rFonts w:ascii="Calibri" w:cs="Calibri" w:hAnsi="Calibri" w:eastAsia="Calibri"/>
          <w:b w:val="1"/>
          <w:bCs w:val="1"/>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p>
    <w:p>
      <w:pPr>
        <w:pStyle w:val="Body"/>
        <w:rPr>
          <w:rStyle w:val="None"/>
          <w:rFonts w:ascii="Calibri" w:cs="Calibri" w:hAnsi="Calibri" w:eastAsia="Calibri"/>
          <w:outline w:val="0"/>
          <w:color w:val="002060"/>
          <w:sz w:val="22"/>
          <w:szCs w:val="22"/>
          <w:u w:color="002060"/>
          <w14:textFill>
            <w14:solidFill>
              <w14:srgbClr w14:val="002060"/>
            </w14:solidFill>
          </w14:textFill>
        </w:rPr>
      </w:pPr>
      <w:r>
        <w:rPr>
          <w:rStyle w:val="None"/>
          <w:rFonts w:ascii="Calibri" w:cs="Calibri" w:hAnsi="Calibri" w:eastAsia="Calibri"/>
          <w:b w:val="1"/>
          <w:bCs w:val="1"/>
          <w:outline w:val="0"/>
          <w:color w:val="002060"/>
          <w:sz w:val="22"/>
          <w:szCs w:val="22"/>
          <w:u w:color="002060"/>
          <w14:textFill>
            <w14:solidFill>
              <w14:srgbClr w14:val="002060"/>
            </w14:solidFill>
          </w14:textFill>
        </w:rPr>
        <w:drawing xmlns:a="http://schemas.openxmlformats.org/drawingml/2006/main">
          <wp:inline distT="0" distB="0" distL="0" distR="0">
            <wp:extent cx="5943600" cy="95250"/>
            <wp:effectExtent l="0" t="0" r="0" b="0"/>
            <wp:docPr id="1073741830" name="officeArt object" descr="image6.png"/>
            <wp:cNvGraphicFramePr/>
            <a:graphic xmlns:a="http://schemas.openxmlformats.org/drawingml/2006/main">
              <a:graphicData uri="http://schemas.openxmlformats.org/drawingml/2006/picture">
                <pic:pic xmlns:pic="http://schemas.openxmlformats.org/drawingml/2006/picture">
                  <pic:nvPicPr>
                    <pic:cNvPr id="1073741830" name="image6.png" descr="image6.png"/>
                    <pic:cNvPicPr>
                      <a:picLocks noChangeAspect="1"/>
                    </pic:cNvPicPr>
                  </pic:nvPicPr>
                  <pic:blipFill>
                    <a:blip r:embed="rId5">
                      <a:extLst/>
                    </a:blip>
                    <a:stretch>
                      <a:fillRect/>
                    </a:stretch>
                  </pic:blipFill>
                  <pic:spPr>
                    <a:xfrm>
                      <a:off x="0" y="0"/>
                      <a:ext cx="5943600" cy="95250"/>
                    </a:xfrm>
                    <a:prstGeom prst="rect">
                      <a:avLst/>
                    </a:prstGeom>
                    <a:ln w="12700" cap="flat">
                      <a:noFill/>
                      <a:miter lim="400000"/>
                    </a:ln>
                    <a:effectLst/>
                  </pic:spPr>
                </pic:pic>
              </a:graphicData>
            </a:graphic>
          </wp:inline>
        </w:drawing>
      </w:r>
    </w:p>
    <w:p>
      <w:pPr>
        <w:pStyle w:val="Body"/>
      </w:pPr>
      <w:r>
        <w:rPr>
          <w:rStyle w:val="None"/>
          <w:rFonts w:ascii="Calibri" w:hAnsi="Calibri"/>
          <w:b w:val="1"/>
          <w:bCs w:val="1"/>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Permanent Address:</w:t>
      </w:r>
      <w:r>
        <w:rPr>
          <w:rStyle w:val="None"/>
          <w:rFonts w:ascii="Calibri" w:hAnsi="Calibri"/>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K </w:t>
      </w:r>
      <w:r>
        <w:rPr>
          <w:rStyle w:val="None"/>
          <w:rFonts w:ascii="Calibri" w:hAnsi="Calibri" w:hint="default"/>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 xml:space="preserve">– </w:t>
      </w:r>
      <w:r>
        <w:rPr>
          <w:rStyle w:val="None"/>
          <w:rFonts w:ascii="Calibri" w:hAnsi="Calibri"/>
          <w:caps w:val="0"/>
          <w:smallCaps w:val="0"/>
          <w:strike w:val="0"/>
          <w:dstrike w:val="0"/>
          <w:outline w:val="0"/>
          <w:color w:val="002060"/>
          <w:sz w:val="22"/>
          <w:szCs w:val="22"/>
          <w:u w:val="none" w:color="002060"/>
          <w:shd w:val="nil" w:color="auto" w:fill="auto"/>
          <w:vertAlign w:val="baseline"/>
          <w:rtl w:val="0"/>
          <w:lang w:val="en-US"/>
          <w14:textFill>
            <w14:solidFill>
              <w14:srgbClr w14:val="002060"/>
            </w14:solidFill>
          </w14:textFill>
        </w:rPr>
        <w:t>507 Fusion Homes Greater Noida West Uttar pardesh.</w:t>
      </w:r>
    </w:p>
    <w:sectPr>
      <w:headerReference w:type="default" r:id="rId6"/>
      <w:footerReference w:type="default" r:id="rId7"/>
      <w:pgSz w:w="12240" w:h="15840" w:orient="portrait"/>
      <w:pgMar w:top="720" w:right="720" w:bottom="72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o"/>
      <w:lvlJc w:val="left"/>
      <w:pPr>
        <w:ind w:left="252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468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o"/>
      <w:lvlJc w:val="left"/>
      <w:pPr>
        <w:ind w:left="684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92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o"/>
      <w:lvlJc w:val="left"/>
      <w:pPr>
        <w:ind w:left="900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02060"/>
      <w:sz w:val="22"/>
      <w:szCs w:val="22"/>
      <w:u w:val="single" w:color="002060"/>
      <w14:textFill>
        <w14:solidFill>
          <w14:srgbClr w14:val="00206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None"/>
    <w:next w:val="Hyperlink.1"/>
    <w:rPr>
      <w:rFonts w:ascii="Calibri" w:cs="Calibri" w:hAnsi="Calibri" w:eastAsia="Calibri"/>
      <w:outline w:val="0"/>
      <w:color w:val="0000ff"/>
      <w:u w:val="single" w:color="0000ff"/>
      <w14:textFill>
        <w14:solidFill>
          <w14:srgbClr w14:val="0000FF"/>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